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 w:firstLine="567"/>
        <w:jc w:val="center"/>
        <w:rPr>
          <w:rFonts w:ascii="PT Astra Serif" w:hAnsi="PT Astra Serif"/>
          <w:b w:val="1"/>
          <w:sz w:val="24"/>
        </w:rPr>
      </w:pPr>
    </w:p>
    <w:p w14:paraId="02000000">
      <w:pPr>
        <w:widowControl w:val="1"/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Анализ результатов ЕГЭ выпускников общеобразовательных учреждений </w:t>
      </w:r>
      <w:r>
        <w:rPr>
          <w:rFonts w:ascii="PT Astra Serif" w:hAnsi="PT Astra Serif"/>
          <w:b w:val="1"/>
          <w:sz w:val="24"/>
        </w:rPr>
        <w:br/>
      </w:r>
      <w:r>
        <w:rPr>
          <w:rFonts w:ascii="PT Astra Serif" w:hAnsi="PT Astra Serif"/>
          <w:b w:val="1"/>
          <w:sz w:val="24"/>
        </w:rPr>
        <w:t>МО город Ноябрьск по физике в 202</w:t>
      </w:r>
      <w:r>
        <w:rPr>
          <w:rFonts w:ascii="PT Astra Serif" w:hAnsi="PT Astra Serif"/>
          <w:b w:val="1"/>
          <w:sz w:val="24"/>
        </w:rPr>
        <w:t>2</w:t>
      </w:r>
      <w:r>
        <w:rPr>
          <w:rFonts w:ascii="PT Astra Serif" w:hAnsi="PT Astra Serif"/>
          <w:b w:val="1"/>
          <w:sz w:val="24"/>
        </w:rPr>
        <w:t xml:space="preserve"> году</w:t>
      </w:r>
    </w:p>
    <w:p w14:paraId="03000000">
      <w:pPr>
        <w:widowControl w:val="1"/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04000000">
      <w:pPr>
        <w:widowControl w:val="1"/>
        <w:spacing w:after="0" w:line="240" w:lineRule="auto"/>
        <w:ind/>
        <w:contextualSpacing w:val="1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1. Характеристика участников ЕГЭ по физике</w:t>
      </w:r>
    </w:p>
    <w:p w14:paraId="05000000">
      <w:pPr>
        <w:widowControl w:val="1"/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Рейтинг выбираемых учащимися предметов для сдачи ЕГЭ не претерпел существенных изменений по сравнению с прошлым годом. </w:t>
      </w:r>
    </w:p>
    <w:p w14:paraId="06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Популярным предметом, выбираемыми выпускниками 11 классов в течение последних лет, остается физика</w:t>
      </w:r>
      <w:r>
        <w:rPr>
          <w:rFonts w:ascii="PT Astra Serif" w:hAnsi="PT Astra Serif"/>
          <w:sz w:val="24"/>
        </w:rPr>
        <w:t>. Выб</w:t>
      </w:r>
      <w:r>
        <w:rPr>
          <w:rFonts w:ascii="PT Astra Serif" w:hAnsi="PT Astra Serif"/>
          <w:sz w:val="24"/>
        </w:rPr>
        <w:t>рали физику, предмет по выбору,</w:t>
      </w:r>
      <w:r>
        <w:rPr>
          <w:rFonts w:ascii="PT Astra Serif" w:hAnsi="PT Astra Serif"/>
          <w:sz w:val="24"/>
        </w:rPr>
        <w:t xml:space="preserve"> 91 участник из 615 учащихся допущены к ЕГЭ в 2022 году, что составило </w:t>
      </w:r>
      <w:r>
        <w:rPr>
          <w:rFonts w:ascii="PT Astra Serif" w:hAnsi="PT Astra Serif"/>
          <w:sz w:val="24"/>
        </w:rPr>
        <w:t>14,79%</w:t>
      </w:r>
      <w:r>
        <w:rPr>
          <w:rFonts w:ascii="PT Astra Serif" w:hAnsi="PT Astra Serif"/>
          <w:sz w:val="24"/>
        </w:rPr>
        <w:t xml:space="preserve"> от общего числа участников, доля выпускников примерно такая же как </w:t>
      </w:r>
      <w:r>
        <w:rPr>
          <w:rFonts w:ascii="PT Astra Serif" w:hAnsi="PT Astra Serif"/>
          <w:sz w:val="24"/>
        </w:rPr>
        <w:t>в 2021году 14,57%</w:t>
      </w:r>
      <w:r>
        <w:rPr>
          <w:rFonts w:ascii="PT Astra Serif" w:hAnsi="PT Astra Serif"/>
          <w:sz w:val="24"/>
        </w:rPr>
        <w:t>.</w:t>
      </w:r>
    </w:p>
    <w:p w14:paraId="07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Ниже представлена информация о количестве участников ЕГЭ.</w:t>
      </w:r>
    </w:p>
    <w:p w14:paraId="08000000">
      <w:pPr>
        <w:widowControl w:val="1"/>
        <w:spacing w:after="0" w:line="240" w:lineRule="auto"/>
        <w:ind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 xml:space="preserve">                                                                                                                          Таблица 1.1.</w:t>
      </w:r>
    </w:p>
    <w:tbl>
      <w:tblPr>
        <w:tblStyle w:val="Style_1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6"/>
        <w:gridCol w:w="992"/>
        <w:gridCol w:w="993"/>
        <w:gridCol w:w="992"/>
        <w:gridCol w:w="992"/>
        <w:gridCol w:w="992"/>
        <w:gridCol w:w="1052"/>
        <w:gridCol w:w="1075"/>
        <w:gridCol w:w="992"/>
      </w:tblGrid>
      <w:tr>
        <w:trPr>
          <w:trHeight w:hRule="atLeast" w:val="44"/>
        </w:trPr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widowControl w:val="1"/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предмет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widowControl w:val="1"/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2018/2019 уч.год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widowControl w:val="1"/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2019/2020 уч.год</w:t>
            </w:r>
          </w:p>
        </w:tc>
        <w:tc>
          <w:tcPr>
            <w:tcW w:type="dxa" w:w="20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widowControl w:val="1"/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2020/2021 уч.год</w:t>
            </w:r>
          </w:p>
        </w:tc>
        <w:tc>
          <w:tcPr>
            <w:tcW w:type="dxa" w:w="20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1"/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2021-2022 уч.год</w:t>
            </w:r>
          </w:p>
        </w:tc>
      </w:tr>
      <w:tr>
        <w:trPr>
          <w:trHeight w:hRule="atLeast" w:val="44"/>
        </w:trPr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кол-во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кол-во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кол-во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кол-во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%</w:t>
            </w:r>
          </w:p>
        </w:tc>
      </w:tr>
      <w:tr>
        <w:trPr>
          <w:trHeight w:hRule="atLeast" w:val="44"/>
        </w:trP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1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физика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20,50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15,38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102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14,57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14.79</w:t>
            </w:r>
          </w:p>
        </w:tc>
      </w:tr>
    </w:tbl>
    <w:p w14:paraId="1F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ab/>
      </w:r>
    </w:p>
    <w:p w14:paraId="20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drawing>
          <wp:inline>
            <wp:extent cx="5019198" cy="2552700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019198" cy="2552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1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2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color w:val="00000A"/>
          <w:sz w:val="24"/>
        </w:rPr>
      </w:pPr>
      <w:r>
        <w:rPr>
          <w:rFonts w:ascii="PT Astra Serif" w:hAnsi="PT Astra Serif"/>
          <w:sz w:val="24"/>
        </w:rPr>
        <w:t>Количество выпускников уменьшается последние три года, что представлено в таблице в период с 2019 года.</w:t>
      </w:r>
      <w:r>
        <w:rPr>
          <w:rFonts w:ascii="PT Astra Serif" w:hAnsi="PT Astra Serif"/>
          <w:color w:val="00000A"/>
          <w:sz w:val="24"/>
        </w:rPr>
        <w:tab/>
      </w:r>
    </w:p>
    <w:p w14:paraId="23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i w:val="1"/>
          <w:sz w:val="18"/>
        </w:rPr>
      </w:pPr>
      <w:r>
        <w:rPr>
          <w:rFonts w:ascii="PT Astra Serif" w:hAnsi="PT Astra Serif"/>
          <w:sz w:val="24"/>
        </w:rPr>
        <w:tab/>
      </w:r>
    </w:p>
    <w:p w14:paraId="24000000">
      <w:pPr>
        <w:widowControl w:val="1"/>
        <w:spacing w:after="0" w:line="240" w:lineRule="auto"/>
        <w:ind/>
        <w:contextualSpacing w:val="1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2.Характеристика контрольных измерительных материалов ЕГЭ по физике</w:t>
      </w:r>
    </w:p>
    <w:p w14:paraId="25000000">
      <w:pPr>
        <w:widowControl w:val="0"/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КИМ ЕГЭ по физике 2022 г. состоял из двух частей и включал в себя 30 заданий, различающихся формой и уровнем сложности. Часть 1 содержала 23 задания с кратким ответом: 11 заданий с кратким ответом, в которых необходимо записать ответ в виде числа; 4 задания на множественный выбор, в которых нужно выбрать все верные утверждения из пяти предложенных; 8 заданий на соответствие, в которых необходимо установить соответствие между двумя группами объектов или процессов на основании выявленных причинно-следственных связей. Часть 2 содержала 7 заданий с развернутым ответом, объединенных общим видом деятельности - решение задач.</w:t>
      </w:r>
    </w:p>
    <w:p w14:paraId="26000000">
      <w:pPr>
        <w:widowControl w:val="0"/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КИМ представлены задания разных уровней сложности: 19 заданий базового, 7 заданий повышенного и 4 задания высокого уровня. Задания базового уровня проверяют овладение предметными результатами на наиболее значимых элементах содержания курса физики, входящих в содержание как базового, так и углубленного курсов физики. Все задания базового уровня сосредоточены в части 1 работы. Задания повышенного уровня сложности проверяют способность учащихся действовать в ситуациях, в которых нет </w:t>
      </w:r>
      <w:r>
        <w:rPr>
          <w:color w:val="000000"/>
          <w:sz w:val="24"/>
        </w:rPr>
        <w:t>явного указания на способ выполнения и необходимо выбрать этот способ из набора известных учащемуся или сочетать два-три известных ему способа действий. Задания повышенного уровня распределены между частями 1 и 2 работы. Задания высокого уровня сложности проверяют способность учащихся решать задачи, в которых нет явного указания на способ выполнения и необходимо сконструировать способ решения, комбинируя известные учащемуся способы. Максимальный первичный балл за выполнение всех заданий базового уровня составляет 48%, а заданий повышенного и высокого уровней - 52% максимального первичного балла за всю работу.</w:t>
      </w:r>
    </w:p>
    <w:p w14:paraId="27000000">
      <w:pPr>
        <w:widowControl w:val="0"/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КИМ оценивает усвоение элементов содержания из всех разделов (тем) курса физики: механика (кинематика, динамика, статика, законы сохранения в механике, механические колебания и волны); молекулярная физика (молекулярно-кинетическая теория, термодинамика); электродинамика и основы СТО (электростатика, постоянный ток, магнитное поле, электромагнитная индукция, электромагнитные колебания и волны, оптика, основы СТО); квантовая физика (корпускулярно-волновой дуализм, физика атома, физика атомного ядра). Количество заданий по каждому из разделов может меняться от варианта к варианту в зависимости от тематики заданий по проверке методологических умений и тематики задач из части 2 варианта.</w:t>
      </w:r>
    </w:p>
    <w:p w14:paraId="28000000">
      <w:pPr>
        <w:widowControl w:val="0"/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начале экзаменационного варианта предлагалось два задания интегрированного характера: на понимание сведений теоретического характера и на узнавание графиков различных физических законов и формул. Далее были представлены блоки заданий по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четырем разделам курса физики: 6 заданий по механике, 5 заданий по молекулярной физике, 6 заданий по электродинамике и 2 задания по квантовой физике. В начале каждого блока предлагались задания с кратким ответом в виде числа, которые проверяли умение применять изученные законы и физические величины при описании различных физических процессов. Затем шли задания с кратким ответом в виде набора цифр, направленные на оценку умения анализировать физические процессы (явления), используя основные положения и законы, изученные в курсе физики. Эти задания могли опираться на материал любых тем данного раздела, но при этом в одном варианте тематически эти задания относились к разным темам. В конце части 1 были представлены два задания на проверку методологических умений: на определение показаний измерительного прибора, представленного на фотографии, и на выбор оборудования для проведения исследования по заданной в условии гипотезе.</w:t>
      </w:r>
    </w:p>
    <w:p w14:paraId="29000000">
      <w:pPr>
        <w:widowControl w:val="0"/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Часть 2 работы включала в себя 7 заданий с развернутым ответом, в которых необходимо было представить решение задачи или ответ в виде объяснения с опорой на изученные явления или законы. Здесь предлагалась одна качественная задача повышенного уровня, две расчетные задачи повышенного уровня и четыре расчетные задачи высокого уровня сложности. Умение решать задачи оценивалось на основании выполнения целого комплекса действий: выбор на основании анализа условия физической модели, отвечающей требованиям задачи; применение формул, законов, закономерностей и постулатов физических теорий при использовании математических методов решения задач; проведение расчетов на основании имеющихся данных; анализ результатов и корректировка методов решения с учетом полученных результатов. Максимальный балл за решение задач составлял 37% максимального балла за всю работу.</w:t>
      </w:r>
    </w:p>
    <w:p w14:paraId="2A000000">
      <w:pPr>
        <w:widowControl w:val="0"/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Максимальный первичный балл за выполнение всех заданий работы составлял 54. Общее время выполнения работы - 235 мин.</w:t>
      </w:r>
    </w:p>
    <w:p w14:paraId="2B000000">
      <w:pPr>
        <w:widowControl w:val="0"/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 сравнению с экзаменационной моделью 2021 г. в КИМ были внесены следующие </w:t>
      </w:r>
      <w:r>
        <w:rPr>
          <w:color w:val="000000"/>
          <w:sz w:val="24"/>
        </w:rPr>
        <w:t>изменения.</w:t>
      </w:r>
    </w:p>
    <w:p w14:paraId="2C000000">
      <w:pPr>
        <w:widowControl w:val="0"/>
        <w:numPr>
          <w:ilvl w:val="0"/>
          <w:numId w:val="1"/>
        </w:numPr>
        <w:tabs>
          <w:tab w:leader="none" w:pos="348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1" w:name="bookmark7"/>
      <w:bookmarkEnd w:id="1"/>
      <w:r>
        <w:rPr>
          <w:color w:val="000000"/>
          <w:sz w:val="24"/>
        </w:rPr>
        <w:t>В начале варианта предлагалось две новые модели задания интегрированного характера. На линии 1 - задания на множественный выбор, проверяющие понимание основных теоретических положений из всех разделов курса физики (формулировку всех законов и закономерностей, указанных в кодификаторе ЕГЭ по физике; основные свойства явлений и процессов, изученных в курсе физики). В линии 2 использовались задания на соответствие, проверяющие понимание графических закономерностей (для трех зависимостей из разных разделов курса физики необходимо было выбрать графики, описывающие данные зависимостям физических величин).</w:t>
      </w:r>
    </w:p>
    <w:p w14:paraId="2D000000">
      <w:pPr>
        <w:widowControl w:val="0"/>
        <w:numPr>
          <w:ilvl w:val="0"/>
          <w:numId w:val="1"/>
        </w:numPr>
        <w:tabs>
          <w:tab w:leader="none" w:pos="348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2" w:name="bookmark8"/>
      <w:bookmarkEnd w:id="2"/>
      <w:r>
        <w:rPr>
          <w:color w:val="000000"/>
          <w:sz w:val="24"/>
        </w:rPr>
        <w:t>Была изменена форма заданий на множественный выбор: вместо выбора двух из пяти указанных утверждений предлагалось выбрать все верные утверждения. При этом верных утверждений могло быть либо два, либо три. Такие задания располагались в КИМ на линиях 6, 12 и 17.</w:t>
      </w:r>
    </w:p>
    <w:p w14:paraId="2E000000">
      <w:pPr>
        <w:widowControl w:val="0"/>
        <w:numPr>
          <w:ilvl w:val="0"/>
          <w:numId w:val="1"/>
        </w:numPr>
        <w:tabs>
          <w:tab w:leader="none" w:pos="348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3" w:name="bookmark9"/>
      <w:bookmarkEnd w:id="3"/>
      <w:r>
        <w:rPr>
          <w:color w:val="000000"/>
          <w:sz w:val="24"/>
        </w:rPr>
        <w:t>На позициях 25 и 26 предлагались расчетные задачи повышенного уровня сложности по механике и квантовой физике, которые оценивались максимально в 2 балла.</w:t>
      </w:r>
    </w:p>
    <w:p w14:paraId="2F000000">
      <w:pPr>
        <w:widowControl w:val="0"/>
        <w:numPr>
          <w:ilvl w:val="0"/>
          <w:numId w:val="1"/>
        </w:numPr>
        <w:tabs>
          <w:tab w:leader="none" w:pos="348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4" w:name="bookmark10"/>
      <w:bookmarkEnd w:id="4"/>
      <w:r>
        <w:rPr>
          <w:color w:val="000000"/>
          <w:sz w:val="24"/>
        </w:rPr>
        <w:t>В конце варианта на линии 30 предлагалась новая модель задания - задание с развернутым ответом высокого уровня сложности, представляющее собой расчетную задачу с неявно заданной физической моделью, в которой необходимо было привести обоснование выбранной модели и используемых для решения законов</w:t>
      </w:r>
    </w:p>
    <w:p w14:paraId="30000000">
      <w:pPr>
        <w:widowControl w:val="0"/>
        <w:spacing w:after="0" w:line="1" w:lineRule="exact"/>
        <w:ind w:firstLine="567"/>
        <w:rPr>
          <w:rFonts w:ascii="Arial Unicode MS" w:hAnsi="Arial Unicode MS"/>
          <w:color w:val="000000"/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6951344</wp:posOffset>
                </wp:positionH>
                <wp:positionV relativeFrom="page">
                  <wp:posOffset>9952990</wp:posOffset>
                </wp:positionV>
                <wp:extent cx="1397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3970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00000">
                            <w:pPr>
                              <w:widowControl w:val="0"/>
                              <w:spacing w:after="0" w:line="240" w:lineRule="auto"/>
                              <w:ind w:firstLine="567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2000000">
      <w:pPr>
        <w:widowControl w:val="0"/>
        <w:spacing w:after="0" w:line="276" w:lineRule="auto"/>
        <w:ind w:firstLine="567" w:left="440"/>
        <w:jc w:val="both"/>
        <w:rPr>
          <w:color w:val="000000"/>
          <w:sz w:val="24"/>
        </w:rPr>
      </w:pPr>
      <w:r>
        <w:rPr>
          <w:color w:val="000000"/>
          <w:sz w:val="24"/>
        </w:rPr>
        <w:t>и формул. Задание оценивалось по двум независимым критериям: К1 - обоснование применяемых законов и К2 - решение задачи (система уравнений, преобразования и вычисления).</w:t>
      </w:r>
    </w:p>
    <w:p w14:paraId="33000000">
      <w:pPr>
        <w:widowControl w:val="0"/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КИМ ЕГЭ-2022 был преемствен по отношению к экзаменационным моделям прошлых лет: сохранены задания базового уровня сложности с кратким ответом в виде числа, задания на соответствие (анализ процессов и установление соответствия физических величин и формул, по которым им можно определить), задания на изменение физических величин в различных процессах, а также качественная задача с развернутым ответом и расчетные задачи с развернутым ответом высокого уровня сложности.</w:t>
      </w:r>
    </w:p>
    <w:p w14:paraId="34000000">
      <w:pPr>
        <w:widowControl w:val="1"/>
        <w:spacing w:after="0" w:beforeAutospacing="on" w:line="240" w:lineRule="auto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3. Анализ основных результатов единого государственного экзамена по физике</w:t>
      </w:r>
    </w:p>
    <w:p w14:paraId="35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следующей таблице приведены результаты ЕГЭ (доля выпускников, преодолевших минимальный порог) выпускников общеобразовательных учреждений МО город Ноябрьск за три последних года.</w:t>
      </w:r>
    </w:p>
    <w:tbl>
      <w:tblPr>
        <w:tblStyle w:val="Style_1"/>
        <w:tblpPr w:bottomFromText="0" w:horzAnchor="margin" w:leftFromText="180" w:rightFromText="180" w:tblpX="-39" w:tblpY="153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96"/>
        <w:gridCol w:w="1985"/>
        <w:gridCol w:w="1984"/>
        <w:gridCol w:w="1843"/>
        <w:gridCol w:w="1843"/>
      </w:tblGrid>
      <w:tr>
        <w:trPr>
          <w:trHeight w:hRule="atLeast" w:val="260"/>
        </w:trPr>
        <w:tc>
          <w:tcPr>
            <w:tcW w:type="dxa" w:w="1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предмет</w:t>
            </w:r>
          </w:p>
        </w:tc>
        <w:tc>
          <w:tcPr>
            <w:tcW w:type="dxa" w:w="76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Доля выпускников, преодолевших минимальный порог</w:t>
            </w:r>
          </w:p>
        </w:tc>
      </w:tr>
      <w:tr>
        <w:trPr>
          <w:trHeight w:hRule="atLeast" w:val="260"/>
        </w:trPr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2019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2022</w:t>
            </w:r>
          </w:p>
        </w:tc>
      </w:tr>
      <w:tr>
        <w:trPr>
          <w:trHeight w:hRule="atLeast" w:val="260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физика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98,36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sz w:val="22"/>
              </w:rPr>
              <w:t>96,00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sz w:val="22"/>
              </w:rPr>
              <w:t>96,08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97,80</w:t>
            </w:r>
          </w:p>
        </w:tc>
      </w:tr>
    </w:tbl>
    <w:p w14:paraId="41000000">
      <w:pPr>
        <w:widowControl w:val="1"/>
        <w:spacing w:after="0" w:line="240" w:lineRule="auto"/>
        <w:ind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 xml:space="preserve">Таблица 3.1. </w:t>
      </w:r>
    </w:p>
    <w:p w14:paraId="42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Большинство участников экзамена преодолели минимальный порог по физике (</w:t>
      </w:r>
      <w:r>
        <w:rPr>
          <w:rFonts w:ascii="Liberation Serif" w:hAnsi="Liberation Serif"/>
          <w:sz w:val="22"/>
        </w:rPr>
        <w:t>97,80</w:t>
      </w:r>
      <w:r>
        <w:rPr>
          <w:rFonts w:ascii="PT Astra Serif" w:hAnsi="PT Astra Serif"/>
          <w:sz w:val="24"/>
        </w:rPr>
        <w:t xml:space="preserve">%), в сравнении с прошлым годом отмечается рост доли преодолевших минимальный порог по физике на </w:t>
      </w:r>
      <w:r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,</w:t>
      </w:r>
      <w:r>
        <w:rPr>
          <w:rFonts w:ascii="PT Astra Serif" w:hAnsi="PT Astra Serif"/>
          <w:sz w:val="24"/>
        </w:rPr>
        <w:t>72</w:t>
      </w:r>
      <w:r>
        <w:rPr>
          <w:rFonts w:ascii="PT Astra Serif" w:hAnsi="PT Astra Serif"/>
          <w:sz w:val="24"/>
        </w:rPr>
        <w:t xml:space="preserve">%. </w:t>
      </w:r>
    </w:p>
    <w:p w14:paraId="43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i w:val="1"/>
          <w:sz w:val="24"/>
        </w:rPr>
      </w:pPr>
      <w:r>
        <w:rPr>
          <w:rFonts w:ascii="PT Astra Serif" w:hAnsi="PT Astra Serif"/>
          <w:sz w:val="24"/>
        </w:rPr>
        <w:t>В нижеследующей таблице представлены сведения о доле выпускников, преодолевших минимальный порог, установленный Рособрнадзором, в сравнении с ЯНАО</w:t>
      </w:r>
      <w:r>
        <w:rPr>
          <w:rFonts w:ascii="PT Astra Serif" w:hAnsi="PT Astra Serif"/>
          <w:i w:val="1"/>
          <w:sz w:val="24"/>
        </w:rPr>
        <w:t>.</w:t>
      </w:r>
    </w:p>
    <w:p w14:paraId="44000000">
      <w:pPr>
        <w:widowControl w:val="1"/>
        <w:spacing w:after="0" w:line="240" w:lineRule="auto"/>
        <w:ind/>
        <w:jc w:val="both"/>
        <w:rPr>
          <w:rFonts w:ascii="PT Astra Serif" w:hAnsi="PT Astra Serif"/>
          <w:i w:val="1"/>
          <w:sz w:val="24"/>
        </w:rPr>
      </w:pPr>
    </w:p>
    <w:p w14:paraId="45000000">
      <w:pPr>
        <w:widowControl w:val="1"/>
        <w:spacing w:after="0" w:line="240" w:lineRule="auto"/>
        <w:ind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 xml:space="preserve">  </w:t>
      </w:r>
      <w:r>
        <w:rPr>
          <w:rFonts w:ascii="PT Astra Serif" w:hAnsi="PT Astra Serif"/>
          <w:i w:val="1"/>
          <w:sz w:val="20"/>
        </w:rPr>
        <w:t xml:space="preserve">                                                                                                            Таблица 3.2.</w:t>
      </w:r>
    </w:p>
    <w:p w14:paraId="46000000">
      <w:pPr>
        <w:widowControl w:val="1"/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Результаты ЕГЭ: доля преодолевших минимальный порог (201</w:t>
      </w:r>
      <w:r>
        <w:rPr>
          <w:rFonts w:ascii="PT Astra Serif" w:hAnsi="PT Astra Serif"/>
          <w:b w:val="1"/>
          <w:sz w:val="24"/>
        </w:rPr>
        <w:t>9</w:t>
      </w:r>
      <w:r>
        <w:rPr>
          <w:rFonts w:ascii="PT Astra Serif" w:hAnsi="PT Astra Serif"/>
          <w:b w:val="1"/>
          <w:sz w:val="24"/>
        </w:rPr>
        <w:t xml:space="preserve"> - 202</w:t>
      </w:r>
      <w:r>
        <w:rPr>
          <w:rFonts w:ascii="PT Astra Serif" w:hAnsi="PT Astra Serif"/>
          <w:b w:val="1"/>
          <w:sz w:val="24"/>
        </w:rPr>
        <w:t>2</w:t>
      </w:r>
      <w:r>
        <w:rPr>
          <w:rFonts w:ascii="PT Astra Serif" w:hAnsi="PT Astra Serif"/>
          <w:b w:val="1"/>
          <w:sz w:val="24"/>
        </w:rPr>
        <w:t xml:space="preserve"> гг.)</w:t>
      </w:r>
    </w:p>
    <w:tbl>
      <w:tblPr>
        <w:tblStyle w:val="Style_1"/>
        <w:tblW w:type="auto" w:w="0"/>
        <w:tblInd w:type="dxa" w:w="-10"/>
        <w:tblLayout w:type="fixed"/>
      </w:tblPr>
      <w:tblGrid>
        <w:gridCol w:w="1418"/>
        <w:gridCol w:w="1134"/>
        <w:gridCol w:w="850"/>
        <w:gridCol w:w="1134"/>
        <w:gridCol w:w="851"/>
        <w:gridCol w:w="1134"/>
        <w:gridCol w:w="850"/>
        <w:gridCol w:w="1134"/>
        <w:gridCol w:w="851"/>
      </w:tblGrid>
      <w:tr>
        <w:trPr>
          <w:trHeight w:hRule="atLeast" w:val="165"/>
        </w:trPr>
        <w:tc>
          <w:tcPr>
            <w:tcW w:type="dxa" w:w="1418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47000000">
            <w:pPr>
              <w:widowControl w:val="1"/>
              <w:spacing w:after="0" w:line="240" w:lineRule="auto"/>
              <w:ind w:left="-108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предмет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2019 год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2020 год</w:t>
            </w:r>
          </w:p>
        </w:tc>
        <w:tc>
          <w:tcPr>
            <w:tcW w:type="dxa" w:w="1984"/>
            <w:gridSpan w:val="2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4A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2021 год</w:t>
            </w:r>
          </w:p>
        </w:tc>
        <w:tc>
          <w:tcPr>
            <w:tcW w:type="dxa" w:w="1985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4B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2022год</w:t>
            </w:r>
          </w:p>
        </w:tc>
      </w:tr>
      <w:tr>
        <w:trPr>
          <w:trHeight w:hRule="atLeast" w:val="247"/>
        </w:trPr>
        <w:tc>
          <w:tcPr>
            <w:tcW w:type="dxa" w:w="1418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Ноябрьск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ЯНАО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Ноябрьск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4F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ЯНАО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50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Ноябрьск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51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ЯНАО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52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Ноябрьск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53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ЯНАО</w:t>
            </w:r>
          </w:p>
        </w:tc>
      </w:tr>
      <w:tr>
        <w:trPr>
          <w:trHeight w:hRule="atLeast" w:val="255"/>
        </w:trPr>
        <w:tc>
          <w:tcPr>
            <w:tcW w:type="dxa" w:w="1418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54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физика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55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98,36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56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96,00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58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96,54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59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96,08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5A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2"/>
              </w:rPr>
              <w:t>92,71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Liberation Serif" w:hAnsi="Liberation Serif"/>
                <w:sz w:val="22"/>
              </w:rPr>
              <w:t>97,80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97,6</w:t>
            </w:r>
          </w:p>
        </w:tc>
      </w:tr>
    </w:tbl>
    <w:p w14:paraId="5D000000">
      <w:pPr>
        <w:widowControl w:val="1"/>
        <w:tabs>
          <w:tab w:leader="none" w:pos="990" w:val="left"/>
        </w:tabs>
        <w:spacing w:after="0"/>
        <w:ind w:firstLine="56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Результаты по физике пр</w:t>
      </w:r>
      <w:r>
        <w:rPr>
          <w:rFonts w:ascii="PT Astra Serif" w:hAnsi="PT Astra Serif"/>
          <w:sz w:val="24"/>
        </w:rPr>
        <w:t xml:space="preserve">еодолевших минимальный порог, </w:t>
      </w:r>
      <w:r>
        <w:rPr>
          <w:rFonts w:ascii="PT Astra Serif" w:hAnsi="PT Astra Serif"/>
          <w:sz w:val="24"/>
        </w:rPr>
        <w:t>сравн</w:t>
      </w:r>
      <w:r>
        <w:rPr>
          <w:rFonts w:ascii="PT Astra Serif" w:hAnsi="PT Astra Serif"/>
          <w:sz w:val="24"/>
        </w:rPr>
        <w:t xml:space="preserve">имы </w:t>
      </w:r>
      <w:r>
        <w:rPr>
          <w:rFonts w:ascii="PT Astra Serif" w:hAnsi="PT Astra Serif"/>
          <w:sz w:val="24"/>
        </w:rPr>
        <w:t xml:space="preserve">с </w:t>
      </w:r>
      <w:r>
        <w:rPr>
          <w:rFonts w:ascii="PT Astra Serif" w:hAnsi="PT Astra Serif"/>
          <w:sz w:val="24"/>
        </w:rPr>
        <w:t xml:space="preserve">результатами в регионе. Тенденция стабильности освоения предмета с 2019 года приравнивается средне региональному, что говорит о </w:t>
      </w:r>
      <w:r>
        <w:rPr>
          <w:rFonts w:ascii="PT Astra Serif" w:hAnsi="PT Astra Serif"/>
          <w:sz w:val="24"/>
        </w:rPr>
        <w:t>осознанности выпускников в выборе предмета физика.</w:t>
      </w:r>
    </w:p>
    <w:p w14:paraId="5E00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</w:t>
      </w:r>
      <w:r>
        <w:rPr>
          <w:rFonts w:ascii="PT Astra Serif" w:hAnsi="PT Astra Serif"/>
          <w:sz w:val="24"/>
        </w:rPr>
        <w:t xml:space="preserve">нформация о средних баллах выпускников общеобразовательных учреждений МО город Ноябрьск по </w:t>
      </w:r>
      <w:r>
        <w:rPr>
          <w:rFonts w:ascii="PT Astra Serif" w:hAnsi="PT Astra Serif"/>
          <w:sz w:val="24"/>
        </w:rPr>
        <w:t xml:space="preserve">физике за </w:t>
      </w:r>
      <w:r>
        <w:rPr>
          <w:rFonts w:ascii="PT Astra Serif" w:hAnsi="PT Astra Serif"/>
          <w:sz w:val="24"/>
        </w:rPr>
        <w:t>последн</w:t>
      </w:r>
      <w:r>
        <w:rPr>
          <w:rFonts w:ascii="PT Astra Serif" w:hAnsi="PT Astra Serif"/>
          <w:sz w:val="24"/>
        </w:rPr>
        <w:t>ие</w:t>
      </w:r>
      <w:r>
        <w:rPr>
          <w:rFonts w:ascii="PT Astra Serif" w:hAnsi="PT Astra Serif"/>
          <w:sz w:val="24"/>
        </w:rPr>
        <w:t xml:space="preserve"> годы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в сравнении с ЯНАО представлены</w:t>
      </w:r>
      <w:r>
        <w:rPr>
          <w:rFonts w:ascii="PT Astra Serif" w:hAnsi="PT Astra Serif"/>
          <w:sz w:val="24"/>
        </w:rPr>
        <w:t xml:space="preserve"> в таблице 3.3</w:t>
      </w:r>
    </w:p>
    <w:p w14:paraId="5F000000">
      <w:pPr>
        <w:widowControl w:val="1"/>
        <w:spacing w:after="0" w:line="240" w:lineRule="auto"/>
        <w:ind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>Таблица 3.3</w:t>
      </w:r>
      <w:r>
        <w:rPr>
          <w:rFonts w:ascii="PT Astra Serif" w:hAnsi="PT Astra Serif"/>
          <w:i w:val="1"/>
          <w:sz w:val="20"/>
        </w:rPr>
        <w:t>.</w:t>
      </w:r>
    </w:p>
    <w:p w14:paraId="60000000">
      <w:pPr>
        <w:widowControl w:val="1"/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Ре</w:t>
      </w:r>
      <w:r>
        <w:rPr>
          <w:rFonts w:ascii="PT Astra Serif" w:hAnsi="PT Astra Serif"/>
          <w:b w:val="1"/>
          <w:sz w:val="24"/>
        </w:rPr>
        <w:t>зультаты ЕГЭ: Средний балл (2019 - 2022</w:t>
      </w:r>
      <w:r>
        <w:rPr>
          <w:rFonts w:ascii="PT Astra Serif" w:hAnsi="PT Astra Serif"/>
          <w:b w:val="1"/>
          <w:sz w:val="24"/>
        </w:rPr>
        <w:t xml:space="preserve"> гг.)</w:t>
      </w:r>
    </w:p>
    <w:tbl>
      <w:tblPr>
        <w:tblStyle w:val="Style_1"/>
        <w:tblW w:type="auto" w:w="0"/>
        <w:tblInd w:type="dxa" w:w="-10"/>
        <w:tblLayout w:type="fixed"/>
      </w:tblPr>
      <w:tblGrid>
        <w:gridCol w:w="1560"/>
        <w:gridCol w:w="1134"/>
        <w:gridCol w:w="850"/>
        <w:gridCol w:w="1134"/>
        <w:gridCol w:w="851"/>
        <w:gridCol w:w="1134"/>
        <w:gridCol w:w="850"/>
        <w:gridCol w:w="1134"/>
        <w:gridCol w:w="851"/>
      </w:tblGrid>
      <w:tr>
        <w:trPr>
          <w:trHeight w:hRule="atLeast" w:val="284"/>
        </w:trPr>
        <w:tc>
          <w:tcPr>
            <w:tcW w:type="dxa" w:w="156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61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предмет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2019 год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2020 год</w:t>
            </w:r>
          </w:p>
        </w:tc>
        <w:tc>
          <w:tcPr>
            <w:tcW w:type="dxa" w:w="1984"/>
            <w:gridSpan w:val="2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64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2021 год</w:t>
            </w:r>
          </w:p>
        </w:tc>
        <w:tc>
          <w:tcPr>
            <w:tcW w:type="dxa" w:w="1985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65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2022 год</w:t>
            </w:r>
          </w:p>
        </w:tc>
      </w:tr>
      <w:tr>
        <w:trPr>
          <w:trHeight w:hRule="atLeast" w:val="284"/>
        </w:trPr>
        <w:tc>
          <w:tcPr>
            <w:tcW w:type="dxa" w:w="15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Ноябрьск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ЯНАО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Ноябрьск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</w:tcPr>
          <w:p w14:paraId="69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ЯНАО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6A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Ноябрьск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6B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ЯНАО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Ноябрьск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ЯНАО</w:t>
            </w:r>
          </w:p>
        </w:tc>
      </w:tr>
      <w:tr>
        <w:trPr>
          <w:trHeight w:hRule="atLeast" w:val="284"/>
        </w:trPr>
        <w:tc>
          <w:tcPr>
            <w:tcW w:type="dxa" w:w="1560"/>
            <w:tcBorders>
              <w:top w:sz="4" w:val="nil"/>
              <w:left w:color="000000" w:sz="8" w:val="single"/>
              <w:bottom w:color="000000" w:sz="8" w:val="single"/>
              <w:right w:color="000000" w:sz="4" w:val="single"/>
            </w:tcBorders>
            <w:shd w:fill="auto" w:val="clear"/>
          </w:tcPr>
          <w:p w14:paraId="6E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физика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6F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56,57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70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53,9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55,41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8" w:val="single"/>
              <w:right w:color="000000" w:sz="4" w:val="single"/>
            </w:tcBorders>
          </w:tcPr>
          <w:p w14:paraId="72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54,5</w:t>
            </w: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73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53,14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74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53,52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Liberation Serif" w:hAnsi="Liberation Serif"/>
                <w:sz w:val="22"/>
              </w:rPr>
              <w:t>55,78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56,3</w:t>
            </w:r>
          </w:p>
        </w:tc>
      </w:tr>
    </w:tbl>
    <w:p w14:paraId="77000000">
      <w:pPr>
        <w:widowControl w:val="1"/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78000000">
      <w:pPr>
        <w:widowControl w:val="1"/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  <w:highlight w:val="yellow"/>
        </w:rPr>
        <w:drawing>
          <wp:inline>
            <wp:extent cx="5030998" cy="307086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030998" cy="30708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9000000">
      <w:pPr>
        <w:widowControl w:val="1"/>
        <w:spacing w:after="0" w:line="240" w:lineRule="auto"/>
        <w:ind/>
        <w:jc w:val="both"/>
        <w:rPr>
          <w:rFonts w:ascii="PT Astra Serif" w:hAnsi="PT Astra Serif"/>
          <w:color w:val="000000"/>
          <w:sz w:val="24"/>
        </w:rPr>
      </w:pPr>
    </w:p>
    <w:p w14:paraId="7A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Анализ среднего балла по физике показал, что в 202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 году в </w:t>
      </w:r>
      <w:r>
        <w:rPr>
          <w:rFonts w:ascii="PT Astra Serif" w:hAnsi="PT Astra Serif"/>
          <w:sz w:val="24"/>
        </w:rPr>
        <w:t xml:space="preserve">сравнении тестовым баллом с прошлым годом повысился на 2,64. </w:t>
      </w:r>
      <w:r>
        <w:rPr>
          <w:rFonts w:ascii="PT Astra Serif" w:hAnsi="PT Astra Serif"/>
          <w:color w:val="000000"/>
          <w:sz w:val="24"/>
        </w:rPr>
        <w:t>В сравнении с среднерегиональными показателями текущего года данный показатели практически одинаковы, отличаются на 0,</w:t>
      </w:r>
      <w:r>
        <w:rPr>
          <w:rFonts w:ascii="PT Astra Serif" w:hAnsi="PT Astra Serif"/>
          <w:color w:val="000000"/>
          <w:sz w:val="24"/>
        </w:rPr>
        <w:t>52</w:t>
      </w:r>
      <w:r>
        <w:rPr>
          <w:rFonts w:ascii="PT Astra Serif" w:hAnsi="PT Astra Serif"/>
          <w:color w:val="000000"/>
          <w:sz w:val="24"/>
        </w:rPr>
        <w:t xml:space="preserve"> бала.</w:t>
      </w:r>
      <w:r>
        <w:rPr>
          <w:rFonts w:ascii="PT Astra Serif" w:hAnsi="PT Astra Serif"/>
          <w:color w:val="000000"/>
          <w:sz w:val="24"/>
        </w:rPr>
        <w:t xml:space="preserve"> </w:t>
      </w:r>
    </w:p>
    <w:p w14:paraId="7B000000">
      <w:pPr>
        <w:widowControl w:val="1"/>
        <w:spacing w:after="0" w:line="240" w:lineRule="auto"/>
        <w:ind/>
        <w:jc w:val="both"/>
        <w:rPr>
          <w:rFonts w:ascii="PT Astra Serif" w:hAnsi="PT Astra Serif"/>
          <w:b w:val="1"/>
          <w:sz w:val="24"/>
        </w:rPr>
      </w:pPr>
    </w:p>
    <w:p w14:paraId="7C000000">
      <w:pPr>
        <w:widowControl w:val="1"/>
        <w:spacing w:after="0" w:line="240" w:lineRule="auto"/>
        <w:ind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i w:val="1"/>
          <w:sz w:val="20"/>
        </w:rPr>
        <w:t>Таблица 3.</w:t>
      </w:r>
      <w:r>
        <w:rPr>
          <w:rFonts w:ascii="PT Astra Serif" w:hAnsi="PT Astra Serif"/>
          <w:i w:val="1"/>
          <w:sz w:val="20"/>
        </w:rPr>
        <w:t>4</w:t>
      </w:r>
      <w:r>
        <w:rPr>
          <w:rFonts w:ascii="PT Astra Serif" w:hAnsi="PT Astra Serif"/>
          <w:i w:val="1"/>
          <w:sz w:val="20"/>
        </w:rPr>
        <w:t>.</w:t>
      </w:r>
    </w:p>
    <w:p w14:paraId="7D000000">
      <w:pPr>
        <w:widowControl w:val="1"/>
        <w:spacing w:after="0" w:line="240" w:lineRule="auto"/>
        <w:ind w:left="567"/>
        <w:jc w:val="center"/>
        <w:rPr>
          <w:rFonts w:ascii="Liberation Serif" w:hAnsi="Liberation Serif"/>
          <w:b w:val="1"/>
          <w:sz w:val="24"/>
        </w:rPr>
      </w:pPr>
      <w:r>
        <w:rPr>
          <w:rFonts w:ascii="Liberation Serif" w:hAnsi="Liberation Serif"/>
          <w:b w:val="1"/>
          <w:sz w:val="24"/>
        </w:rPr>
        <w:t>Результаты ЕГЭ по физике выпускников текущего года общеобразовательных организаций МО г. Ноябрьск в 2022 году</w:t>
      </w:r>
    </w:p>
    <w:p w14:paraId="7E000000">
      <w:pPr>
        <w:widowControl w:val="1"/>
        <w:spacing w:after="0" w:line="240" w:lineRule="auto"/>
        <w:ind w:left="567"/>
        <w:jc w:val="center"/>
        <w:rPr>
          <w:rFonts w:ascii="Liberation Serif" w:hAnsi="Liberation Serif"/>
          <w:b w:val="1"/>
          <w:color w:val="00B050"/>
          <w:sz w:val="24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2014"/>
        <w:gridCol w:w="709"/>
        <w:gridCol w:w="850"/>
        <w:gridCol w:w="851"/>
        <w:gridCol w:w="992"/>
        <w:gridCol w:w="850"/>
        <w:gridCol w:w="1134"/>
        <w:gridCol w:w="409"/>
        <w:gridCol w:w="409"/>
        <w:gridCol w:w="409"/>
        <w:gridCol w:w="409"/>
        <w:gridCol w:w="409"/>
      </w:tblGrid>
      <w:tr>
        <w:trPr>
          <w:trHeight w:hRule="atLeast" w:val="2000"/>
        </w:trPr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sz w:val="20"/>
              </w:rPr>
            </w:pPr>
            <w:r>
              <w:rPr>
                <w:rFonts w:ascii="Liberation Serif" w:hAnsi="Liberation Serif"/>
                <w:b w:val="1"/>
                <w:sz w:val="20"/>
              </w:rPr>
              <w:t>ОО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0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b w:val="1"/>
                <w:sz w:val="20"/>
              </w:rPr>
            </w:pPr>
            <w:r>
              <w:rPr>
                <w:rFonts w:ascii="Liberation Serif" w:hAnsi="Liberation Serif"/>
                <w:b w:val="1"/>
                <w:sz w:val="20"/>
              </w:rPr>
              <w:t>количество участников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1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b w:val="1"/>
                <w:sz w:val="20"/>
              </w:rPr>
            </w:pPr>
            <w:r>
              <w:rPr>
                <w:rFonts w:ascii="Liberation Serif" w:hAnsi="Liberation Serif"/>
                <w:b w:val="1"/>
                <w:sz w:val="20"/>
              </w:rPr>
              <w:t>количество участников, не преодолевших порог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2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b w:val="1"/>
                <w:sz w:val="20"/>
              </w:rPr>
            </w:pPr>
            <w:r>
              <w:rPr>
                <w:rFonts w:ascii="Liberation Serif" w:hAnsi="Liberation Serif"/>
                <w:b w:val="1"/>
                <w:sz w:val="20"/>
              </w:rPr>
              <w:t>доля участников, не преодолевших порог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3000000">
            <w:pPr>
              <w:widowControl w:val="1"/>
              <w:spacing w:after="0" w:line="240" w:lineRule="auto"/>
              <w:ind w:left="-40" w:right="113"/>
              <w:jc w:val="center"/>
              <w:rPr>
                <w:rFonts w:ascii="Liberation Serif" w:hAnsi="Liberation Serif"/>
                <w:b w:val="1"/>
                <w:sz w:val="20"/>
              </w:rPr>
            </w:pPr>
            <w:r>
              <w:rPr>
                <w:rFonts w:ascii="Liberation Serif" w:hAnsi="Liberation Serif"/>
                <w:b w:val="1"/>
                <w:sz w:val="20"/>
              </w:rPr>
              <w:t>средний балл по предмету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4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b w:val="1"/>
                <w:sz w:val="20"/>
              </w:rPr>
            </w:pPr>
            <w:r>
              <w:rPr>
                <w:rFonts w:ascii="Liberation Serif" w:hAnsi="Liberation Serif"/>
                <w:b w:val="1"/>
                <w:sz w:val="20"/>
              </w:rPr>
              <w:t>количество высокобалльных работ (от 80 до 100)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5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b w:val="1"/>
                <w:sz w:val="20"/>
              </w:rPr>
            </w:pPr>
            <w:r>
              <w:rPr>
                <w:rFonts w:ascii="Liberation Serif" w:hAnsi="Liberation Serif"/>
                <w:b w:val="1"/>
                <w:sz w:val="20"/>
              </w:rPr>
              <w:t>доля</w:t>
            </w:r>
          </w:p>
          <w:p w14:paraId="86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Liberation Serif" w:hAnsi="Liberation Serif"/>
                <w:b w:val="1"/>
                <w:sz w:val="20"/>
              </w:rPr>
            </w:pPr>
            <w:r>
              <w:rPr>
                <w:rFonts w:ascii="Liberation Serif" w:hAnsi="Liberation Serif"/>
                <w:b w:val="1"/>
                <w:sz w:val="20"/>
              </w:rPr>
              <w:t>высокобалльных работ (от 80 до 100)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7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0"/>
              </w:rPr>
            </w:pPr>
            <w:r>
              <w:rPr>
                <w:rFonts w:ascii="Liberation Serif" w:hAnsi="Liberation Serif"/>
                <w:b w:val="1"/>
                <w:color w:val="000000"/>
                <w:sz w:val="20"/>
              </w:rPr>
              <w:t>91 баллов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8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0"/>
              </w:rPr>
            </w:pPr>
            <w:r>
              <w:rPr>
                <w:rFonts w:ascii="Liberation Serif" w:hAnsi="Liberation Serif"/>
                <w:b w:val="1"/>
                <w:color w:val="000000"/>
                <w:sz w:val="20"/>
              </w:rPr>
              <w:t>93 балла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9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0"/>
              </w:rPr>
            </w:pPr>
            <w:r>
              <w:rPr>
                <w:rFonts w:ascii="Liberation Serif" w:hAnsi="Liberation Serif"/>
                <w:b w:val="1"/>
                <w:color w:val="000000"/>
                <w:sz w:val="20"/>
              </w:rPr>
              <w:t>95 балла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8A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0"/>
              </w:rPr>
            </w:pPr>
            <w:r>
              <w:rPr>
                <w:rFonts w:ascii="Liberation Serif" w:hAnsi="Liberation Serif"/>
                <w:b w:val="1"/>
                <w:color w:val="000000"/>
                <w:sz w:val="20"/>
              </w:rPr>
              <w:t>97 баллов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B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0"/>
              </w:rPr>
            </w:pPr>
            <w:r>
              <w:rPr>
                <w:rFonts w:ascii="Liberation Serif" w:hAnsi="Liberation Serif"/>
                <w:b w:val="1"/>
                <w:color w:val="000000"/>
                <w:sz w:val="20"/>
              </w:rPr>
              <w:t>100 баллов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МАОУ СОШ № 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49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1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6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№ 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60,67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D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8,33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2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№ 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57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9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25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E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№ 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58,57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5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14,29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A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№ 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67,33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1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33,33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6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№ 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52,92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D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2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№ 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8,33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51,5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9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8,33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E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№ 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47,5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5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A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1"/>
              <w:spacing w:after="0" w:line="240" w:lineRule="auto"/>
              <w:ind w:right="-108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МБОУ               </w:t>
            </w:r>
            <w:r>
              <w:rPr>
                <w:rFonts w:ascii="Liberation Serif" w:hAnsi="Liberation Serif"/>
                <w:sz w:val="22"/>
              </w:rPr>
              <w:t xml:space="preserve">     </w:t>
            </w:r>
            <w:r>
              <w:rPr>
                <w:rFonts w:ascii="Liberation Serif" w:hAnsi="Liberation Serif"/>
                <w:sz w:val="22"/>
              </w:rPr>
              <w:t xml:space="preserve"> «Гимназия № 1»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83,33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1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66,67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6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№ 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46,4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D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2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№ 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50,25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9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E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№ 14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56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5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A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МБОУ СОШ мкр. Вынгапуровский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65,75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1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25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6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НОУ НПГ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57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D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4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2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color w:val="000000"/>
                <w:sz w:val="22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230"/>
        </w:trPr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widowControl w:val="1"/>
              <w:spacing w:after="0" w:line="240" w:lineRule="auto"/>
              <w:ind/>
              <w:rPr>
                <w:rFonts w:ascii="Liberation Serif" w:hAnsi="Liberation Serif"/>
                <w:b w:val="1"/>
                <w:sz w:val="22"/>
              </w:rPr>
            </w:pPr>
            <w:r>
              <w:rPr>
                <w:rFonts w:ascii="Liberation Serif" w:hAnsi="Liberation Serif"/>
                <w:b w:val="1"/>
                <w:sz w:val="22"/>
              </w:rPr>
              <w:t>ИТОГО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91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2,2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55,78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9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9,89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1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1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1</w:t>
            </w:r>
          </w:p>
        </w:tc>
        <w:tc>
          <w:tcPr>
            <w:tcW w:type="dxa" w:w="4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E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1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widowControl w:val="1"/>
              <w:spacing w:after="0" w:line="240" w:lineRule="auto"/>
              <w:ind/>
              <w:jc w:val="center"/>
              <w:rPr>
                <w:rFonts w:ascii="Liberation Serif" w:hAnsi="Liberation Serif"/>
                <w:b w:val="1"/>
                <w:color w:val="000000"/>
                <w:sz w:val="22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1</w:t>
            </w:r>
          </w:p>
        </w:tc>
      </w:tr>
    </w:tbl>
    <w:p w14:paraId="40010000">
      <w:pPr>
        <w:widowControl w:val="1"/>
        <w:spacing w:after="0" w:line="240" w:lineRule="auto"/>
        <w:ind/>
        <w:jc w:val="both"/>
        <w:rPr>
          <w:rFonts w:ascii="Liberation Serif" w:hAnsi="Liberation Serif"/>
          <w:sz w:val="20"/>
        </w:rPr>
      </w:pPr>
    </w:p>
    <w:p w14:paraId="4101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2022 году в сравнении с прошлым годом количество высокобалльных результатов по физике осталось прежним 9 работ, что в процентном соотношении практически не изменилось 9,89% в 2022году и 8,8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% в 2021году. </w:t>
      </w:r>
      <w:r>
        <w:rPr>
          <w:rFonts w:ascii="PT Astra Serif" w:hAnsi="PT Astra Serif"/>
          <w:sz w:val="24"/>
        </w:rPr>
        <w:t xml:space="preserve">Повысился </w:t>
      </w:r>
      <w:r>
        <w:rPr>
          <w:rFonts w:ascii="PT Astra Serif" w:hAnsi="PT Astra Serif"/>
          <w:sz w:val="24"/>
        </w:rPr>
        <w:t>максимальный балл выполнения работы, который смогли набрать участники испытания, в 202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 составил </w:t>
      </w:r>
      <w:r>
        <w:rPr>
          <w:rFonts w:ascii="PT Astra Serif" w:hAnsi="PT Astra Serif"/>
          <w:sz w:val="24"/>
        </w:rPr>
        <w:t>100</w:t>
      </w:r>
      <w:r>
        <w:rPr>
          <w:rFonts w:ascii="PT Astra Serif" w:hAnsi="PT Astra Serif"/>
          <w:sz w:val="24"/>
        </w:rPr>
        <w:t xml:space="preserve">, а в 2020 </w:t>
      </w:r>
      <w:r>
        <w:rPr>
          <w:rFonts w:ascii="PT Astra Serif" w:hAnsi="PT Astra Serif"/>
          <w:sz w:val="24"/>
        </w:rPr>
        <w:t xml:space="preserve">– </w:t>
      </w:r>
      <w:r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7 баллов</w:t>
      </w:r>
      <w:r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 xml:space="preserve"> Из общего количества высокобальников, 5 участников набрали баллы от 91 и больше и 4 участника от 80 до 90 баллов, в 2021году: 3 – более 90 и 6 – от 80до 90 баллов</w:t>
      </w:r>
      <w:r>
        <w:rPr>
          <w:rFonts w:ascii="PT Astra Serif" w:hAnsi="PT Astra Serif"/>
          <w:sz w:val="24"/>
        </w:rPr>
        <w:t>, что говорит о более качественной подготовке к экзамену по выбору.</w:t>
      </w:r>
      <w:r>
        <w:rPr>
          <w:rFonts w:ascii="PT Astra Serif" w:hAnsi="PT Astra Serif"/>
          <w:sz w:val="24"/>
          <w:highlight w:val="yellow"/>
        </w:rPr>
        <w:t xml:space="preserve"> </w:t>
      </w:r>
    </w:p>
    <w:p w14:paraId="4201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 регионе общее количество высокобальников составило 9% из ник 13 участников набравшие от 90 до 100 баллов из низ 5 учащихся г. Ноябрьск, что составляет 38,46%. </w:t>
      </w:r>
    </w:p>
    <w:p w14:paraId="4301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100 бальный результат получил ученик МБОУ «Гимназия №1» Мишенков Даниил Николаевич, один из 103 участников получивших такой результат по физике в Российской федерации.</w:t>
      </w:r>
    </w:p>
    <w:p w14:paraId="4401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202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 году выпускники в основном сдавали те предметы, которые изучали на профильном уровне и планирующие использовать полученные результаты при поступлении в ВУЗ.</w:t>
      </w:r>
    </w:p>
    <w:p w14:paraId="45010000">
      <w:pPr>
        <w:widowControl w:val="1"/>
        <w:spacing w:after="0" w:line="240" w:lineRule="auto"/>
        <w:ind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Анализ результатов по физике показал следующее.</w:t>
      </w:r>
    </w:p>
    <w:p w14:paraId="4601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Количество участников ЕГЭ по физике, преодолевших минимальный порог, незначительно увеличилось (202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 год – </w:t>
      </w:r>
      <w:r>
        <w:rPr>
          <w:rFonts w:ascii="Liberation Serif" w:hAnsi="Liberation Serif"/>
          <w:sz w:val="22"/>
        </w:rPr>
        <w:t>97,80</w:t>
      </w:r>
      <w:r>
        <w:rPr>
          <w:rFonts w:ascii="PT Astra Serif" w:hAnsi="PT Astra Serif"/>
          <w:sz w:val="24"/>
        </w:rPr>
        <w:t>%, 2021 год – 96,08 %)</w:t>
      </w:r>
      <w:r>
        <w:rPr>
          <w:rFonts w:ascii="PT Astra Serif" w:hAnsi="PT Astra Serif"/>
          <w:sz w:val="24"/>
        </w:rPr>
        <w:t>,</w:t>
      </w:r>
      <w:r>
        <w:rPr>
          <w:rFonts w:ascii="PT Astra Serif" w:hAnsi="PT Astra Serif"/>
          <w:sz w:val="24"/>
        </w:rPr>
        <w:t xml:space="preserve"> а в сравнении с результатами по ЯНАО </w:t>
      </w:r>
      <w:r>
        <w:rPr>
          <w:rFonts w:ascii="PT Astra Serif" w:hAnsi="PT Astra Serif"/>
          <w:sz w:val="24"/>
        </w:rPr>
        <w:t xml:space="preserve">выше </w:t>
      </w:r>
      <w:r>
        <w:rPr>
          <w:rFonts w:ascii="PT Astra Serif" w:hAnsi="PT Astra Serif"/>
          <w:sz w:val="24"/>
        </w:rPr>
        <w:t xml:space="preserve">на </w:t>
      </w:r>
      <w:r>
        <w:rPr>
          <w:rFonts w:ascii="PT Astra Serif" w:hAnsi="PT Astra Serif"/>
          <w:color w:val="000000"/>
          <w:sz w:val="24"/>
        </w:rPr>
        <w:t>0,</w:t>
      </w:r>
      <w:r>
        <w:rPr>
          <w:rFonts w:ascii="PT Astra Serif" w:hAnsi="PT Astra Serif"/>
          <w:color w:val="000000"/>
          <w:sz w:val="24"/>
        </w:rPr>
        <w:t>52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sz w:val="24"/>
        </w:rPr>
        <w:t>%</w:t>
      </w:r>
      <w:r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 xml:space="preserve"> </w:t>
      </w:r>
    </w:p>
    <w:p w14:paraId="4701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202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 году в сравнении с прошлым годом количество высокобалльных результатов по физике осталось прежним 9 работ, что в процентном соотношении практически не изменилось 9</w:t>
      </w:r>
      <w:r>
        <w:rPr>
          <w:rFonts w:ascii="PT Astra Serif" w:hAnsi="PT Astra Serif"/>
          <w:sz w:val="24"/>
        </w:rPr>
        <w:t>,89</w:t>
      </w:r>
      <w:r>
        <w:rPr>
          <w:rFonts w:ascii="PT Astra Serif" w:hAnsi="PT Astra Serif"/>
          <w:sz w:val="24"/>
        </w:rPr>
        <w:t>% в 202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году и 8,8% в 2021году.</w:t>
      </w:r>
    </w:p>
    <w:p w14:paraId="4801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Средний тестовый </w:t>
      </w:r>
      <w:r>
        <w:rPr>
          <w:rFonts w:ascii="PT Astra Serif" w:hAnsi="PT Astra Serif"/>
          <w:sz w:val="24"/>
        </w:rPr>
        <w:t xml:space="preserve">сравнении тестовым баллом с прошлым годом повысился на 2,64. В сравнении с среднерегиональными показателями текущего года данный показатели практически одинаковы, отличаются на 0,52 бала. </w:t>
      </w:r>
      <w:r>
        <w:rPr>
          <w:rFonts w:ascii="PT Astra Serif" w:hAnsi="PT Astra Serif"/>
          <w:sz w:val="24"/>
        </w:rPr>
        <w:t xml:space="preserve">Ноябрьск 55,78, ЯНАО    56,30 </w:t>
      </w:r>
      <w:r>
        <w:rPr>
          <w:rFonts w:ascii="PT Astra Serif" w:hAnsi="PT Astra Serif"/>
          <w:sz w:val="24"/>
        </w:rPr>
        <w:t>Максимальный балл, который набра</w:t>
      </w:r>
      <w:r>
        <w:rPr>
          <w:rFonts w:ascii="PT Astra Serif" w:hAnsi="PT Astra Serif"/>
          <w:sz w:val="24"/>
        </w:rPr>
        <w:t>ли</w:t>
      </w:r>
      <w:r>
        <w:rPr>
          <w:rFonts w:ascii="PT Astra Serif" w:hAnsi="PT Astra Serif"/>
          <w:sz w:val="24"/>
        </w:rPr>
        <w:t xml:space="preserve"> участники ЕГЭ 202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 по физике – </w:t>
      </w:r>
      <w:r>
        <w:rPr>
          <w:rFonts w:ascii="PT Astra Serif" w:hAnsi="PT Astra Serif"/>
          <w:sz w:val="24"/>
        </w:rPr>
        <w:t>100</w:t>
      </w:r>
      <w:r>
        <w:rPr>
          <w:rFonts w:ascii="PT Astra Serif" w:hAnsi="PT Astra Serif"/>
          <w:sz w:val="24"/>
        </w:rPr>
        <w:t xml:space="preserve"> баллов </w:t>
      </w:r>
      <w:r>
        <w:rPr>
          <w:rFonts w:ascii="PT Astra Serif" w:hAnsi="PT Astra Serif"/>
          <w:sz w:val="24"/>
        </w:rPr>
        <w:t>«Гимназия №1»</w:t>
      </w:r>
      <w:r>
        <w:rPr>
          <w:rFonts w:ascii="PT Astra Serif" w:hAnsi="PT Astra Serif"/>
          <w:sz w:val="24"/>
        </w:rPr>
        <w:t>, в прошлом</w:t>
      </w:r>
      <w:r>
        <w:rPr>
          <w:rFonts w:ascii="PT Astra Serif" w:hAnsi="PT Astra Serif"/>
          <w:sz w:val="24"/>
        </w:rPr>
        <w:t xml:space="preserve"> 2021</w:t>
      </w:r>
      <w:r>
        <w:rPr>
          <w:rFonts w:ascii="PT Astra Serif" w:hAnsi="PT Astra Serif"/>
          <w:sz w:val="24"/>
        </w:rPr>
        <w:t xml:space="preserve"> году </w:t>
      </w:r>
      <w:r>
        <w:rPr>
          <w:rFonts w:ascii="PT Astra Serif" w:hAnsi="PT Astra Serif"/>
          <w:sz w:val="24"/>
        </w:rPr>
        <w:t xml:space="preserve">– </w:t>
      </w:r>
      <w:r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. Количество работ с высокими баллами от 80 до 100, не изменилось</w:t>
      </w:r>
      <w:r>
        <w:rPr>
          <w:rFonts w:ascii="PT Astra Serif" w:hAnsi="PT Astra Serif"/>
          <w:sz w:val="24"/>
        </w:rPr>
        <w:t xml:space="preserve"> и составило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9,89</w:t>
      </w:r>
      <w:r>
        <w:rPr>
          <w:rFonts w:ascii="PT Astra Serif" w:hAnsi="PT Astra Serif"/>
          <w:sz w:val="24"/>
        </w:rPr>
        <w:t xml:space="preserve"> %</w:t>
      </w:r>
      <w:r>
        <w:rPr>
          <w:rFonts w:ascii="PT Astra Serif" w:hAnsi="PT Astra Serif"/>
          <w:sz w:val="24"/>
        </w:rPr>
        <w:t xml:space="preserve"> ко всем участникам экзамена по выбору.</w:t>
      </w:r>
    </w:p>
    <w:p w14:paraId="4901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 результатам экзамена по выбору по физике следует отметить подготовку учащихся образовательных организаций</w:t>
      </w:r>
      <w:r>
        <w:rPr>
          <w:rFonts w:ascii="PT Astra Serif" w:hAnsi="PT Astra Serif"/>
          <w:sz w:val="24"/>
        </w:rPr>
        <w:t>: с</w:t>
      </w:r>
      <w:r>
        <w:rPr>
          <w:rFonts w:ascii="PT Astra Serif" w:hAnsi="PT Astra Serif"/>
          <w:sz w:val="24"/>
        </w:rPr>
        <w:t>амый высокий средний балл показали выпускники МБОУ «Гимназия №1» 83,33, так же самая высокая доля высокобальных работ в гимназии (66,67%). С</w:t>
      </w:r>
      <w:r>
        <w:rPr>
          <w:rFonts w:ascii="PT Astra Serif" w:hAnsi="PT Astra Serif"/>
          <w:sz w:val="24"/>
        </w:rPr>
        <w:t xml:space="preserve">редний балл выше 60 </w:t>
      </w:r>
      <w:r>
        <w:rPr>
          <w:rFonts w:ascii="PT Astra Serif" w:hAnsi="PT Astra Serif"/>
          <w:sz w:val="24"/>
        </w:rPr>
        <w:t>показатели выпускники</w:t>
      </w:r>
      <w:r>
        <w:rPr>
          <w:rFonts w:ascii="PT Astra Serif" w:hAnsi="PT Astra Serif"/>
          <w:sz w:val="24"/>
        </w:rPr>
        <w:t>: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СОШ № 3</w:t>
      </w:r>
      <w:r>
        <w:rPr>
          <w:rFonts w:ascii="PT Astra Serif" w:hAnsi="PT Astra Serif"/>
          <w:sz w:val="24"/>
        </w:rPr>
        <w:t xml:space="preserve"> доля высокобальных работ составила 8,33%</w:t>
      </w:r>
      <w:r>
        <w:rPr>
          <w:rFonts w:ascii="PT Astra Serif" w:hAnsi="PT Astra Serif"/>
          <w:sz w:val="24"/>
        </w:rPr>
        <w:t xml:space="preserve">, СОШ № </w:t>
      </w:r>
      <w:r>
        <w:rPr>
          <w:rFonts w:ascii="PT Astra Serif" w:hAnsi="PT Astra Serif"/>
          <w:sz w:val="24"/>
        </w:rPr>
        <w:t xml:space="preserve">7 высокобальных работ 33,33%, </w:t>
      </w:r>
      <w:r>
        <w:rPr>
          <w:rFonts w:ascii="PT Astra Serif" w:hAnsi="PT Astra Serif"/>
          <w:sz w:val="24"/>
        </w:rPr>
        <w:t>СОШ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мкр. Вынгапуровский</w:t>
      </w:r>
      <w:r>
        <w:rPr>
          <w:rFonts w:ascii="PT Astra Serif" w:hAnsi="PT Astra Serif"/>
          <w:sz w:val="24"/>
        </w:rPr>
        <w:t xml:space="preserve"> высокобальные работы составили 25%</w:t>
      </w:r>
      <w:r>
        <w:rPr>
          <w:rFonts w:ascii="PT Astra Serif" w:hAnsi="PT Astra Serif"/>
          <w:sz w:val="24"/>
        </w:rPr>
        <w:t xml:space="preserve">. В СОШ №2, СОШ № </w:t>
      </w:r>
      <w:r>
        <w:rPr>
          <w:rFonts w:ascii="PT Astra Serif" w:hAnsi="PT Astra Serif"/>
          <w:sz w:val="24"/>
        </w:rPr>
        <w:t>10,</w:t>
      </w:r>
      <w:r>
        <w:rPr>
          <w:rFonts w:ascii="PT Astra Serif" w:hAnsi="PT Astra Serif"/>
          <w:sz w:val="24"/>
        </w:rPr>
        <w:t xml:space="preserve"> СОШ № </w:t>
      </w:r>
      <w:r>
        <w:rPr>
          <w:rFonts w:ascii="PT Astra Serif" w:hAnsi="PT Astra Serif"/>
          <w:sz w:val="24"/>
        </w:rPr>
        <w:t>12</w:t>
      </w:r>
      <w:r>
        <w:rPr>
          <w:rFonts w:ascii="PT Astra Serif" w:hAnsi="PT Astra Serif"/>
          <w:sz w:val="24"/>
        </w:rPr>
        <w:t xml:space="preserve">, </w:t>
      </w:r>
      <w:r>
        <w:rPr>
          <w:rFonts w:ascii="PT Astra Serif" w:hAnsi="PT Astra Serif"/>
          <w:sz w:val="24"/>
        </w:rPr>
        <w:t>с</w:t>
      </w:r>
      <w:r>
        <w:rPr>
          <w:rFonts w:ascii="PT Astra Serif" w:hAnsi="PT Astra Serif"/>
          <w:sz w:val="24"/>
        </w:rPr>
        <w:t xml:space="preserve">редний балл ниже </w:t>
      </w:r>
      <w:r>
        <w:rPr>
          <w:rFonts w:ascii="PT Astra Serif" w:hAnsi="PT Astra Serif"/>
          <w:sz w:val="24"/>
        </w:rPr>
        <w:t>50 баллов. В остальных образовательных организациях результат среднего балла в приделах от 50 до 60</w:t>
      </w:r>
      <w:r>
        <w:rPr>
          <w:rFonts w:ascii="PT Astra Serif" w:hAnsi="PT Astra Serif"/>
          <w:sz w:val="24"/>
        </w:rPr>
        <w:t>.</w:t>
      </w:r>
    </w:p>
    <w:p w14:paraId="4A010000">
      <w:pPr>
        <w:widowControl w:val="1"/>
        <w:spacing w:after="0" w:line="240" w:lineRule="auto"/>
        <w:ind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4. Анализ решаемости отдельных дидактических единиц и основных содержательных разделов ЕГЭ по физике</w:t>
      </w:r>
    </w:p>
    <w:p w14:paraId="4B010000">
      <w:pPr>
        <w:widowControl w:val="1"/>
        <w:spacing w:after="0" w:line="240" w:lineRule="auto"/>
        <w:ind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>Таблица 4.1.</w:t>
      </w:r>
    </w:p>
    <w:p w14:paraId="4C010000">
      <w:pPr>
        <w:widowControl w:val="1"/>
        <w:spacing w:after="0" w:line="240" w:lineRule="auto"/>
        <w:ind/>
        <w:rPr>
          <w:rFonts w:ascii="PT Astra Serif" w:hAnsi="PT Astra Serif"/>
          <w:color w:val="000000"/>
          <w:sz w:val="23"/>
        </w:rPr>
      </w:pPr>
    </w:p>
    <w:tbl>
      <w:tblPr>
        <w:tblStyle w:val="Style_1"/>
        <w:tblW w:type="auto" w:w="0"/>
        <w:tblLayout w:type="fixed"/>
      </w:tblPr>
      <w:tblGrid>
        <w:gridCol w:w="1036"/>
        <w:gridCol w:w="4629"/>
        <w:gridCol w:w="1620"/>
        <w:gridCol w:w="1190"/>
        <w:gridCol w:w="876"/>
      </w:tblGrid>
      <w:tr>
        <w:trPr>
          <w:trHeight w:hRule="atLeast" w:val="420"/>
        </w:trPr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widowControl w:val="1"/>
              <w:spacing w:after="0" w:line="240" w:lineRule="auto"/>
              <w:ind w:firstLine="442"/>
              <w:rPr>
                <w:rFonts w:ascii="Arial" w:hAnsi="Arial"/>
                <w:sz w:val="22"/>
              </w:rPr>
            </w:pPr>
            <w:r>
              <w:rPr>
                <w:b w:val="1"/>
                <w:sz w:val="22"/>
              </w:rPr>
              <w:t>№ Задания</w:t>
            </w:r>
          </w:p>
        </w:tc>
        <w:tc>
          <w:tcPr>
            <w:tcW w:type="dxa" w:w="4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b w:val="1"/>
                <w:sz w:val="22"/>
              </w:rPr>
              <w:t>Элементы содержания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b w:val="1"/>
                <w:sz w:val="22"/>
              </w:rPr>
              <w:t>Уровень сложности задания</w:t>
            </w:r>
          </w:p>
        </w:tc>
        <w:tc>
          <w:tcPr>
            <w:tcW w:type="dxa" w:w="119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50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b w:val="1"/>
                <w:sz w:val="22"/>
              </w:rPr>
              <w:t>г. Ноябрьск</w:t>
            </w:r>
          </w:p>
        </w:tc>
        <w:tc>
          <w:tcPr>
            <w:tcW w:type="dxa" w:w="87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51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b w:val="1"/>
                <w:sz w:val="22"/>
              </w:rPr>
              <w:t>ЯНАО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Правильно трактовать физический смысл изученных физических величин, законов и закономерностей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55010000">
            <w:pPr>
              <w:widowControl w:val="1"/>
              <w:spacing w:after="0" w:line="240" w:lineRule="auto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56,59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56010000">
            <w:pPr>
              <w:widowControl w:val="1"/>
              <w:spacing w:after="0" w:line="240" w:lineRule="auto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50,33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629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8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Использовать графическое представление информации</w:t>
            </w:r>
          </w:p>
        </w:tc>
        <w:tc>
          <w:tcPr>
            <w:tcW w:type="dxa" w:w="1620"/>
            <w:tcBorders>
              <w:top w:color="000000" w:sz="4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9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A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63,19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B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62,55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D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E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5F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67,03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0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66,81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1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2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3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4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80,22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5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81,22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67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8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9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80,22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A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77,51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B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6C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D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E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64,84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6F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66,05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71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2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3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75,82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4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78,49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76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7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8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74,18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9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71,94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B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C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D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67,03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E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69,65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7F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0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1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2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84,62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3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83,19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85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6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7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78,02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8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82,10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8A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B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C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54,40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D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55,68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8F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0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1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60,99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2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62,99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4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5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96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31,87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97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28,17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9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A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B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80,22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C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79,91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D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9E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9F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A0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50,55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A1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58,95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A3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4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5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54,95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6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55,24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A8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61,54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65,72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D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Анализировать физические процессы (явления), используя основные положения и законы, изученные в курсе физики. Применять </w:t>
            </w:r>
            <w:r>
              <w:rPr>
                <w:sz w:val="22"/>
              </w:rPr>
              <w:t>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AF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47,25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B0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53,71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2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78,02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80,13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7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9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75,82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77,84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B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C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Определять показания измерительных приборов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E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87,91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F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85,37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1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Планировать эксперимент, отбирать оборудование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85,71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4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86,90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6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Решать качественные задачи, использующие типовые учебные ситуации с явно заданными физическими моделями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C8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20,15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C9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22,93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B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D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42,31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E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43,67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0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2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41,76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3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41,38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5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Решать расчётные задачи с неявно заданной физической моделью с использованием законов и формул из одного-двух разделов курса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6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99" w:val="clear"/>
            <w:vAlign w:val="center"/>
          </w:tcPr>
          <w:p w14:paraId="D7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12,82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14,48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A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Решать расчётные задачи с неявно заданной физической моделью с использованием законов и формул из одного-двух разделов курса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99" w:val="clear"/>
            <w:vAlign w:val="center"/>
          </w:tcPr>
          <w:p w14:paraId="D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6,96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8,01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F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Решать расчётные задачи с неявно заданной физической моделью с использованием законов и формул из одного-двух разделов курса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10,99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9,90</w:t>
            </w:r>
          </w:p>
        </w:tc>
      </w:tr>
      <w:tr>
        <w:trPr>
          <w:trHeight w:hRule="atLeast" w:val="73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4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К1. Решать расчётные задачи с неявно заданной физической моделью с использованием законов и формул из одного-двух разделов курса физики, обосновывая выбор физической модели для решения задачи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6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21,98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7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17,25</w:t>
            </w:r>
          </w:p>
        </w:tc>
      </w:tr>
      <w:tr>
        <w:trPr>
          <w:trHeight w:hRule="atLeast" w:val="73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9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К2. Решать расчётные задачи с неявно заданной физической моделью с использованием законов и формул из одного-двух разделов курса физики, обосновывая выбор физической модели для решения задачи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A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99" w:val="clear"/>
            <w:vAlign w:val="center"/>
          </w:tcPr>
          <w:p w14:paraId="EB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20,51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C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24,09</w:t>
            </w:r>
          </w:p>
        </w:tc>
      </w:tr>
    </w:tbl>
    <w:p w14:paraId="ED010000">
      <w:pPr>
        <w:widowControl w:val="1"/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В 2022 году ЕГЭ впервые проводился на основе Федерального государственного образовательного стандарта среднего общего образования, который внедрялся в российских школах с 2011-2012 учебного года.</w:t>
      </w:r>
      <w:r>
        <w:rPr>
          <w:rFonts w:ascii="Liberation Serif" w:hAnsi="Liberation Serif"/>
          <w:sz w:val="24"/>
        </w:rPr>
        <w:t xml:space="preserve"> </w:t>
      </w:r>
    </w:p>
    <w:p w14:paraId="EE010000">
      <w:pPr>
        <w:widowControl w:val="1"/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Изменения в требованиях к результатам обучения повлекли изменения в контрольных измерительных материалах (далее – КИМ) по всем предметам. Изменения, в том числе включение в КИМ новых заданий, направлены на усиление деятельностной составляющей экзаменационных моделей: применение умений и навыков анализа различной информации, развернутого объяснения, аргументации, использования предметных знаний для решения практических задач. </w:t>
      </w:r>
    </w:p>
    <w:p w14:paraId="EF010000">
      <w:pPr>
        <w:widowControl w:val="1"/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В связи с существенным изменением в структуре КИМ, по ряду предметов сравнение результатов ЕГЭ с результатами экзамена 2021 года не проводится.</w:t>
      </w:r>
    </w:p>
    <w:p w14:paraId="F0010000">
      <w:pPr>
        <w:widowControl w:val="1"/>
        <w:spacing w:after="0" w:line="240" w:lineRule="auto"/>
        <w:ind/>
        <w:rPr>
          <w:rFonts w:ascii="PT Astra Serif" w:hAnsi="PT Astra Serif"/>
          <w:color w:val="000000"/>
          <w:sz w:val="23"/>
        </w:rPr>
      </w:pPr>
    </w:p>
    <w:p w14:paraId="F101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ab/>
      </w:r>
    </w:p>
    <w:p w14:paraId="F2010000">
      <w:pPr>
        <w:widowControl w:val="1"/>
        <w:spacing w:after="0" w:line="240" w:lineRule="auto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Реестр затруднений обучающихся на основе анализа результатов ЕГЭ по физике</w:t>
      </w:r>
    </w:p>
    <w:p w14:paraId="F3010000">
      <w:pPr>
        <w:widowControl w:val="1"/>
        <w:spacing w:after="0" w:line="240" w:lineRule="auto"/>
        <w:ind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>Таблица 5.1.</w:t>
      </w:r>
    </w:p>
    <w:tbl>
      <w:tblPr>
        <w:tblStyle w:val="Style_1"/>
        <w:tblW w:type="auto" w:w="0"/>
        <w:tblInd w:type="dxa" w:w="35"/>
        <w:tblLayout w:type="fixed"/>
      </w:tblPr>
      <w:tblGrid>
        <w:gridCol w:w="1036"/>
        <w:gridCol w:w="4629"/>
        <w:gridCol w:w="1620"/>
        <w:gridCol w:w="1190"/>
        <w:gridCol w:w="876"/>
      </w:tblGrid>
      <w:tr>
        <w:trPr>
          <w:trHeight w:hRule="atLeast" w:val="420"/>
        </w:trPr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1"/>
              <w:spacing w:after="0" w:line="240" w:lineRule="auto"/>
              <w:ind w:firstLine="442"/>
              <w:rPr>
                <w:rFonts w:ascii="Arial" w:hAnsi="Arial"/>
                <w:sz w:val="22"/>
              </w:rPr>
            </w:pPr>
            <w:r>
              <w:rPr>
                <w:b w:val="1"/>
                <w:sz w:val="22"/>
              </w:rPr>
              <w:t>№ Задания</w:t>
            </w:r>
          </w:p>
        </w:tc>
        <w:tc>
          <w:tcPr>
            <w:tcW w:type="dxa" w:w="4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b w:val="1"/>
                <w:sz w:val="22"/>
              </w:rPr>
              <w:t>Элементы содержания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b w:val="1"/>
                <w:sz w:val="22"/>
              </w:rPr>
              <w:t>Уровень сложности задания</w:t>
            </w:r>
          </w:p>
        </w:tc>
        <w:tc>
          <w:tcPr>
            <w:tcW w:type="dxa" w:w="1190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</w:tcPr>
          <w:p w14:paraId="F7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b w:val="1"/>
                <w:sz w:val="22"/>
              </w:rPr>
              <w:t>г. Ноябрьск</w:t>
            </w:r>
          </w:p>
        </w:tc>
        <w:tc>
          <w:tcPr>
            <w:tcW w:type="dxa" w:w="87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F8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b w:val="1"/>
                <w:sz w:val="22"/>
              </w:rPr>
              <w:t>ЯНАО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Правильно трактовать физический смысл изученных физических величин, законов и закономерностей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FC010000">
            <w:pPr>
              <w:widowControl w:val="1"/>
              <w:spacing w:after="0" w:line="240" w:lineRule="auto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56,59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FD010000">
            <w:pPr>
              <w:widowControl w:val="1"/>
              <w:spacing w:after="0" w:line="240" w:lineRule="auto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50,33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F01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002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01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31,87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02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28,17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302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0402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502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06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50,55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07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58,95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802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9020000">
            <w:pPr>
              <w:widowControl w:val="1"/>
              <w:spacing w:after="0" w:line="240" w:lineRule="auto"/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A02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Б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0B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47,25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0C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53,71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D02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E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Решать качественные задачи, использующие типовые учебные ситуации с явно заданными физическими моделями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F02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10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20,15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11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22,93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202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13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Решать расчётные задачи с неявно заданной физической моделью с использованием законов и формул из одного-двух разделов курса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402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99" w:val="clear"/>
            <w:vAlign w:val="center"/>
          </w:tcPr>
          <w:p w14:paraId="15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12,82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6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14,48</w:t>
            </w:r>
          </w:p>
        </w:tc>
      </w:tr>
      <w:tr>
        <w:trPr>
          <w:trHeight w:hRule="atLeast" w:val="49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702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18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Решать расчётные задачи с неявно заданной физической моделью с использованием законов и формул из одного-двух разделов курса физики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902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99" w:val="clear"/>
            <w:vAlign w:val="center"/>
          </w:tcPr>
          <w:p w14:paraId="1A02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6,96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B02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8,01</w:t>
            </w:r>
          </w:p>
        </w:tc>
      </w:tr>
      <w:tr>
        <w:trPr>
          <w:trHeight w:hRule="atLeast" w:val="73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C02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type="dxa" w:w="462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1D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К2. Решать расчётные задачи с неявно заданной физической моделью с использованием законов и формул из одного-двух разделов курса физики, обосновывая выбор физической модели для решения задачи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E020000">
            <w:pPr>
              <w:widowControl w:val="1"/>
              <w:spacing w:after="0" w:line="240" w:lineRule="auto"/>
              <w:ind w:firstLine="220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type="dxa" w:w="119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99" w:val="clear"/>
            <w:vAlign w:val="center"/>
          </w:tcPr>
          <w:p w14:paraId="1F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20,51</w:t>
            </w:r>
          </w:p>
        </w:tc>
        <w:tc>
          <w:tcPr>
            <w:tcW w:type="dxa" w:w="87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0020000">
            <w:pPr>
              <w:widowControl w:val="1"/>
              <w:spacing w:after="0" w:line="240" w:lineRule="auto"/>
              <w:ind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24,09</w:t>
            </w:r>
          </w:p>
        </w:tc>
      </w:tr>
    </w:tbl>
    <w:p w14:paraId="21020000">
      <w:pPr>
        <w:widowControl w:val="0"/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Исходя из общепринятых норм, содержательный элемент или умение считается усвоенным, если средний процент выполнения соответствующей им группы заданий с кратким и развернутым ответами превышает 50%. По результатам выполнения групп заданий, проверяющих одну и ту же группу предметных результатов и построенных на близких элементах содержания, можно говорить об усвоении умений и элементов содержания:</w:t>
      </w:r>
    </w:p>
    <w:p w14:paraId="22020000">
      <w:pPr>
        <w:widowControl w:val="0"/>
        <w:numPr>
          <w:ilvl w:val="0"/>
          <w:numId w:val="2"/>
        </w:numPr>
        <w:spacing w:after="0" w:line="276" w:lineRule="auto"/>
        <w:ind w:firstLine="567"/>
        <w:jc w:val="both"/>
        <w:rPr>
          <w:color w:val="000000"/>
          <w:sz w:val="24"/>
        </w:rPr>
      </w:pPr>
      <w:bookmarkStart w:id="5" w:name="bookmark11"/>
      <w:bookmarkEnd w:id="5"/>
      <w:r>
        <w:rPr>
          <w:color w:val="000000"/>
          <w:sz w:val="24"/>
        </w:rPr>
        <w:t>воспроизводить основные теоретические сведения по всем разделам курса физики: определения понятий и физических величин; формулировки законов, зависимости физических величин; описание физических моделей, свойств процессов и явлений;</w:t>
      </w:r>
    </w:p>
    <w:p w14:paraId="23020000">
      <w:pPr>
        <w:widowControl w:val="0"/>
        <w:numPr>
          <w:ilvl w:val="0"/>
          <w:numId w:val="2"/>
        </w:numPr>
        <w:spacing w:after="0" w:line="276" w:lineRule="auto"/>
        <w:ind w:firstLine="567"/>
        <w:jc w:val="both"/>
        <w:rPr>
          <w:color w:val="000000"/>
          <w:sz w:val="24"/>
        </w:rPr>
      </w:pPr>
      <w:bookmarkStart w:id="6" w:name="bookmark12"/>
      <w:bookmarkEnd w:id="6"/>
      <w:r>
        <w:rPr>
          <w:color w:val="000000"/>
          <w:sz w:val="24"/>
        </w:rPr>
        <w:t>вычислять значение физической величины с использованием изученных законов и</w:t>
      </w:r>
    </w:p>
    <w:p w14:paraId="24020000">
      <w:pPr>
        <w:widowControl w:val="0"/>
        <w:tabs>
          <w:tab w:leader="none" w:pos="3970" w:val="left"/>
          <w:tab w:leader="none" w:pos="5684" w:val="left"/>
        </w:tabs>
        <w:spacing w:after="0" w:line="276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формул в типовой учебной ситуации: ускорение тела (по закону движения тела); второй закон Ньютона, принцип суперпозиции сил; закон всемирного тяготения; относительная влажность воздуха; сила </w:t>
      </w:r>
      <w:r>
        <w:rPr>
          <w:color w:val="000000"/>
          <w:sz w:val="24"/>
        </w:rPr>
        <w:t>упругости; кинетическая энергия</w:t>
      </w:r>
      <w:r>
        <w:rPr>
          <w:color w:val="000000"/>
          <w:sz w:val="24"/>
        </w:rPr>
        <w:t xml:space="preserve">; импульс тела, закон сохранения импульса; гидростатическое давление столба жидкости; условие равновесия рычага; скорость звука; зависимость средней кинетической энергии теплового движения молекул </w:t>
      </w:r>
      <w:r>
        <w:rPr>
          <w:color w:val="000000"/>
          <w:sz w:val="24"/>
        </w:rPr>
        <w:t>от температуры; основное уравнение МКТ; уравн</w:t>
      </w:r>
      <w:r>
        <w:rPr>
          <w:color w:val="000000"/>
          <w:sz w:val="24"/>
        </w:rPr>
        <w:t>ение состояния идеального газа;</w:t>
      </w:r>
    </w:p>
    <w:p w14:paraId="25020000">
      <w:pPr>
        <w:widowControl w:val="0"/>
        <w:tabs>
          <w:tab w:leader="none" w:pos="3970" w:val="left"/>
          <w:tab w:leader="none" w:pos="5684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изопроцессы;</w:t>
      </w:r>
    </w:p>
    <w:p w14:paraId="26020000">
      <w:pPr>
        <w:widowControl w:val="0"/>
        <w:tabs>
          <w:tab w:leader="none" w:pos="3970" w:val="left"/>
          <w:tab w:leader="none" w:pos="5684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связь абсолютной температуры</w:t>
      </w:r>
    </w:p>
    <w:p w14:paraId="27020000">
      <w:pPr>
        <w:widowControl w:val="0"/>
        <w:spacing w:after="0" w:line="276" w:lineRule="auto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с температурой по шкале Цельсия; работа газа; первый закон термодинамики; количество теплоты; КПД тепловой машины; совместное использование закона Кулона и закона сохранения заряда; энергия магнитного поля катушки с током; сила Ампера; сила Лоренца; период колебаний в колебательном контуре; период полураспада; закон отражения света; закон радиоактивного распада (определение периода полураспада по графику);</w:t>
      </w:r>
    </w:p>
    <w:p w14:paraId="28020000">
      <w:pPr>
        <w:widowControl w:val="0"/>
        <w:numPr>
          <w:ilvl w:val="0"/>
          <w:numId w:val="2"/>
        </w:numPr>
        <w:spacing w:after="0" w:line="276" w:lineRule="auto"/>
        <w:ind w:firstLine="567"/>
        <w:jc w:val="both"/>
        <w:rPr>
          <w:color w:val="000000"/>
          <w:sz w:val="24"/>
        </w:rPr>
      </w:pPr>
      <w:bookmarkStart w:id="7" w:name="bookmark13"/>
      <w:bookmarkEnd w:id="7"/>
      <w:r>
        <w:rPr>
          <w:color w:val="000000"/>
          <w:sz w:val="24"/>
        </w:rPr>
        <w:t>устанавливать соответствие физических величин, характеризующих процессы, и формул, по которым их можно рассчитать: движение математического маятника; движение тела по окружности; ток в цепях постоянного тока с последовательным и параллельным соединением проводников;</w:t>
      </w:r>
    </w:p>
    <w:p w14:paraId="29020000">
      <w:pPr>
        <w:widowControl w:val="0"/>
        <w:spacing w:after="0" w:line="1" w:lineRule="exact"/>
        <w:ind w:firstLine="567"/>
        <w:rPr>
          <w:rFonts w:ascii="Arial Unicode MS" w:hAnsi="Arial Unicode MS"/>
          <w:color w:val="000000"/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6975475</wp:posOffset>
                </wp:positionH>
                <wp:positionV relativeFrom="page">
                  <wp:posOffset>9952990</wp:posOffset>
                </wp:positionV>
                <wp:extent cx="139700" cy="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39700" cy="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020000">
                            <w:pPr>
                              <w:widowControl w:val="0"/>
                              <w:spacing w:after="0" w:line="240" w:lineRule="auto"/>
                              <w:ind w:firstLine="567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B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8" w:name="bookmark14"/>
      <w:bookmarkEnd w:id="8"/>
      <w:r>
        <w:rPr>
          <w:color w:val="000000"/>
          <w:sz w:val="24"/>
        </w:rPr>
        <w:t>устанавливать соответствие между параметрами движения частицы в электрических и магнитных полях и видами траектории;</w:t>
      </w:r>
    </w:p>
    <w:p w14:paraId="2C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9" w:name="bookmark15"/>
      <w:bookmarkEnd w:id="9"/>
      <w:r>
        <w:rPr>
          <w:color w:val="000000"/>
          <w:sz w:val="24"/>
        </w:rPr>
        <w:t>узнавать схематичный вид графиков зависимостей физических величин из всех разделов курса физики;</w:t>
      </w:r>
    </w:p>
    <w:p w14:paraId="2D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10" w:name="bookmark16"/>
      <w:bookmarkEnd w:id="10"/>
      <w:r>
        <w:rPr>
          <w:color w:val="000000"/>
          <w:sz w:val="24"/>
        </w:rPr>
        <w:t>интерпретировать графики, отражающие зависимость физических величин, характеризующих равномерное и равноускоренное движение тела, движение тела по наклонной плоскости под действием силы трения; электромагнитные колебания в колебательном контуре; электромагнитные колебания в колебательном контуре;</w:t>
      </w:r>
    </w:p>
    <w:p w14:paraId="2E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11" w:name="bookmark17"/>
      <w:bookmarkEnd w:id="11"/>
      <w:r>
        <w:rPr>
          <w:color w:val="000000"/>
          <w:sz w:val="24"/>
        </w:rPr>
        <w:t>определять путь, пройденный телом, по графику зависимости скорости от времени и ускорение по графику зависимости проекции скорости от времени;</w:t>
      </w:r>
    </w:p>
    <w:p w14:paraId="2F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12" w:name="bookmark18"/>
      <w:bookmarkEnd w:id="12"/>
      <w:r>
        <w:rPr>
          <w:color w:val="000000"/>
          <w:sz w:val="24"/>
        </w:rPr>
        <w:t>определять состав атома, атомного ядра и массовое и зарядовое числа ядер в ядерных реакциях;</w:t>
      </w:r>
    </w:p>
    <w:p w14:paraId="30020000">
      <w:pPr>
        <w:widowControl w:val="0"/>
        <w:numPr>
          <w:ilvl w:val="0"/>
          <w:numId w:val="2"/>
        </w:numPr>
        <w:spacing w:after="0" w:line="276" w:lineRule="auto"/>
        <w:ind w:firstLine="284"/>
        <w:jc w:val="both"/>
        <w:rPr>
          <w:color w:val="000000"/>
          <w:sz w:val="24"/>
        </w:rPr>
      </w:pPr>
      <w:bookmarkStart w:id="13" w:name="bookmark19"/>
      <w:bookmarkEnd w:id="13"/>
      <w:r>
        <w:rPr>
          <w:color w:val="000000"/>
          <w:sz w:val="24"/>
        </w:rPr>
        <w:t>анализировать изменения характера физических величин для следующих процессов и явлений: свободное падение; падение тела в воздухе с постоянной скоростью; движение тела по наклонной плоскости; колебания пружинного маятника; движение спутников; изменение параметров газов в изопроцессе; изменение параметров, характеризующих газ в воздушном шарике; изменение параметров цепи постоянного тока; преломление света; явление фотоэффекта;</w:t>
      </w:r>
    </w:p>
    <w:p w14:paraId="31020000">
      <w:pPr>
        <w:widowControl w:val="0"/>
        <w:numPr>
          <w:ilvl w:val="0"/>
          <w:numId w:val="2"/>
        </w:numPr>
        <w:spacing w:after="0" w:line="276" w:lineRule="auto"/>
        <w:ind w:firstLine="567"/>
        <w:jc w:val="both"/>
        <w:rPr>
          <w:color w:val="000000"/>
          <w:sz w:val="24"/>
        </w:rPr>
      </w:pPr>
      <w:bookmarkStart w:id="14" w:name="bookmark20"/>
      <w:bookmarkEnd w:id="14"/>
      <w:r>
        <w:rPr>
          <w:color w:val="000000"/>
          <w:sz w:val="24"/>
        </w:rPr>
        <w:t>проводить комплексный анализ физических процессов: равноускоренное движение, представленное в виде графиков; равномерное и равноускоренное движение, представленное в виде графика зависимости координаты от времени; установление теплового равновесия в газах; изопроцессы в идеальном газе, представленные при помощи графика; возникновение ЭДС индукции в движущемся проводнике; изменение агрегатных состояний вещества; возникновение индукционного тока в проводнике при движении в поле постоянного магнита; действие силы Ампера на проводник с током;</w:t>
      </w:r>
    </w:p>
    <w:p w14:paraId="32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15" w:name="bookmark21"/>
      <w:bookmarkEnd w:id="15"/>
      <w:r>
        <w:rPr>
          <w:color w:val="000000"/>
          <w:sz w:val="24"/>
        </w:rPr>
        <w:t>записывать показания измерительных приборов (динамометра, барометра, амперметра, вольтметра) с учетом погрешности измерений;</w:t>
      </w:r>
    </w:p>
    <w:p w14:paraId="33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567"/>
        <w:jc w:val="both"/>
        <w:rPr>
          <w:color w:val="000000"/>
          <w:sz w:val="24"/>
        </w:rPr>
      </w:pPr>
      <w:bookmarkStart w:id="16" w:name="bookmark22"/>
      <w:bookmarkEnd w:id="16"/>
      <w:r>
        <w:rPr>
          <w:color w:val="000000"/>
          <w:sz w:val="24"/>
        </w:rPr>
        <w:t>выбирать недостающее оборудование для проведение косвенных измерений и экспериментальную установку для проведения исследования.К дефицитам можно отнести группы заданий, которые контролировали умения:</w:t>
      </w:r>
    </w:p>
    <w:p w14:paraId="34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426"/>
        <w:jc w:val="both"/>
        <w:rPr>
          <w:color w:val="000000"/>
          <w:sz w:val="24"/>
        </w:rPr>
      </w:pPr>
      <w:bookmarkStart w:id="17" w:name="bookmark23"/>
      <w:bookmarkEnd w:id="17"/>
      <w:r>
        <w:rPr>
          <w:color w:val="000000"/>
          <w:sz w:val="24"/>
        </w:rPr>
        <w:t>определять значение физической величины с использованием изученных законов</w:t>
      </w:r>
    </w:p>
    <w:p w14:paraId="35020000">
      <w:pPr>
        <w:widowControl w:val="0"/>
        <w:tabs>
          <w:tab w:leader="none" w:pos="5838" w:val="left"/>
        </w:tabs>
        <w:spacing w:after="0" w:line="276" w:lineRule="auto"/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>и фор</w:t>
      </w:r>
      <w:r>
        <w:rPr>
          <w:color w:val="000000"/>
          <w:sz w:val="24"/>
        </w:rPr>
        <w:t xml:space="preserve">мул в типовой учебной ситуации: </w:t>
      </w:r>
      <w:r>
        <w:rPr>
          <w:color w:val="000000"/>
          <w:sz w:val="24"/>
        </w:rPr>
        <w:t>потенциальная энергия упруго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деформированной пружины; период изменения энергии при механических колебаниях; </w:t>
      </w:r>
      <w:r>
        <w:rPr>
          <w:color w:val="000000"/>
          <w:sz w:val="24"/>
        </w:rPr>
        <w:t xml:space="preserve">давление твердого тела; общее сопротивление участка со смешанным сопротивлением </w:t>
      </w:r>
      <w:r>
        <w:rPr>
          <w:i w:val="1"/>
          <w:color w:val="000000"/>
          <w:sz w:val="24"/>
        </w:rPr>
        <w:t>проводников; закон Ома для участка цепи (расчет цепей постоянного тока); зависимость</w:t>
      </w:r>
      <w:r>
        <w:rPr>
          <w:color w:val="000000"/>
          <w:sz w:val="24"/>
        </w:rPr>
        <w:t xml:space="preserve"> энергии магнитного поля катушки с током от начального заряда конденсатора в колебательном контуре;</w:t>
      </w:r>
    </w:p>
    <w:p w14:paraId="36020000">
      <w:pPr>
        <w:widowControl w:val="0"/>
        <w:numPr>
          <w:ilvl w:val="0"/>
          <w:numId w:val="2"/>
        </w:numPr>
        <w:tabs>
          <w:tab w:leader="none" w:pos="380" w:val="left"/>
        </w:tabs>
        <w:spacing w:after="0" w:line="276" w:lineRule="auto"/>
        <w:ind w:firstLine="426"/>
        <w:jc w:val="both"/>
        <w:rPr>
          <w:color w:val="000000"/>
          <w:sz w:val="24"/>
        </w:rPr>
      </w:pPr>
      <w:bookmarkStart w:id="18" w:name="bookmark24"/>
      <w:bookmarkEnd w:id="18"/>
      <w:r>
        <w:rPr>
          <w:color w:val="000000"/>
          <w:sz w:val="24"/>
        </w:rPr>
        <w:t>анализировать изменения характера физических величин для движения частицы в магнитном поле;</w:t>
      </w:r>
    </w:p>
    <w:p w14:paraId="37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426"/>
        <w:jc w:val="both"/>
        <w:rPr>
          <w:color w:val="000000"/>
          <w:sz w:val="24"/>
        </w:rPr>
      </w:pPr>
      <w:bookmarkStart w:id="19" w:name="bookmark25"/>
      <w:bookmarkEnd w:id="19"/>
      <w:r>
        <w:rPr>
          <w:color w:val="000000"/>
          <w:sz w:val="24"/>
        </w:rPr>
        <w:t>устанавливать соответствие между процессами излучения и поглощения света атомом и энергетическими переходами;</w:t>
      </w:r>
    </w:p>
    <w:p w14:paraId="38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426"/>
        <w:jc w:val="both"/>
        <w:rPr>
          <w:color w:val="000000"/>
          <w:sz w:val="24"/>
        </w:rPr>
      </w:pPr>
      <w:bookmarkStart w:id="20" w:name="bookmark26"/>
      <w:bookmarkEnd w:id="20"/>
      <w:r>
        <w:rPr>
          <w:color w:val="000000"/>
          <w:sz w:val="24"/>
        </w:rPr>
        <w:t xml:space="preserve">проводить комплексный анализ физических процессов: равноускоренное движение тела (результаты исследования представлены в виде таблицы); кипение жидкости; переход насыщенного пара в ненасыщенный и обратно; </w:t>
      </w:r>
    </w:p>
    <w:p w14:paraId="39020000">
      <w:pPr>
        <w:widowControl w:val="0"/>
        <w:numPr>
          <w:ilvl w:val="0"/>
          <w:numId w:val="2"/>
        </w:numPr>
        <w:tabs>
          <w:tab w:leader="none" w:pos="332" w:val="left"/>
        </w:tabs>
        <w:spacing w:after="0" w:line="276" w:lineRule="auto"/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>изменение относительной</w:t>
      </w:r>
    </w:p>
    <w:p w14:paraId="3A020000">
      <w:pPr>
        <w:widowControl w:val="0"/>
        <w:spacing w:after="0" w:line="240" w:lineRule="auto"/>
        <w:ind/>
        <w:jc w:val="both"/>
        <w:rPr>
          <w:i w:val="1"/>
          <w:color w:val="000000"/>
          <w:sz w:val="24"/>
        </w:rPr>
      </w:pPr>
      <w:r>
        <w:rPr>
          <w:color w:val="000000"/>
          <w:sz w:val="24"/>
        </w:rPr>
        <w:t xml:space="preserve">влажности воздуха (с использованием таблицы плотности насыщенных паров); электромагнитные колебания, представленные в виде графика зависимости силы тока от </w:t>
      </w:r>
      <w:r>
        <w:rPr>
          <w:i w:val="1"/>
          <w:color w:val="000000"/>
          <w:sz w:val="24"/>
        </w:rPr>
        <w:t>времени;</w: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1053465</wp:posOffset>
                </wp:positionH>
                <wp:positionV relativeFrom="page">
                  <wp:posOffset>9989820</wp:posOffset>
                </wp:positionV>
                <wp:extent cx="6019800" cy="13716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01980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20000">
                            <w:pPr>
                              <w:widowControl w:val="0"/>
                              <w:spacing w:after="0" w:line="240" w:lineRule="auto"/>
                              <w:ind w:firstLine="187" w:left="380"/>
                              <w:jc w:val="righ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C020000">
      <w:pPr>
        <w:widowControl w:val="0"/>
        <w:numPr>
          <w:ilvl w:val="0"/>
          <w:numId w:val="2"/>
        </w:numPr>
        <w:tabs>
          <w:tab w:leader="none" w:pos="286" w:val="left"/>
        </w:tabs>
        <w:spacing w:after="0" w:line="240" w:lineRule="auto"/>
        <w:ind w:firstLine="709"/>
        <w:jc w:val="both"/>
        <w:rPr>
          <w:color w:val="000000"/>
          <w:sz w:val="24"/>
        </w:rPr>
      </w:pPr>
      <w:bookmarkStart w:id="21" w:name="bookmark27"/>
      <w:bookmarkEnd w:id="21"/>
      <w:r>
        <w:rPr>
          <w:color w:val="000000"/>
          <w:sz w:val="24"/>
        </w:rPr>
        <w:t>определять по графику зависимости силы тока от времени в колебательном контуре максимумы и минимумы энергии, по графику зависимости силы тока от времени заряд, прошедший по цепи;</w:t>
      </w:r>
    </w:p>
    <w:p w14:paraId="3D020000">
      <w:pPr>
        <w:widowControl w:val="0"/>
        <w:numPr>
          <w:ilvl w:val="0"/>
          <w:numId w:val="2"/>
        </w:numPr>
        <w:tabs>
          <w:tab w:leader="none" w:pos="286" w:val="left"/>
        </w:tabs>
        <w:spacing w:after="0" w:line="240" w:lineRule="auto"/>
        <w:ind w:firstLine="709"/>
        <w:jc w:val="both"/>
        <w:rPr>
          <w:color w:val="000000"/>
          <w:sz w:val="24"/>
        </w:rPr>
      </w:pPr>
      <w:bookmarkStart w:id="22" w:name="bookmark28"/>
      <w:bookmarkEnd w:id="22"/>
      <w:r>
        <w:rPr>
          <w:color w:val="000000"/>
          <w:sz w:val="24"/>
        </w:rPr>
        <w:t>использовать метод рядов для определения результатов измерений с учетом абсолютной погрешности;</w:t>
      </w:r>
    </w:p>
    <w:p w14:paraId="3E020000">
      <w:pPr>
        <w:widowControl w:val="0"/>
        <w:numPr>
          <w:ilvl w:val="0"/>
          <w:numId w:val="2"/>
        </w:numPr>
        <w:tabs>
          <w:tab w:leader="none" w:pos="286" w:val="left"/>
        </w:tabs>
        <w:spacing w:after="0" w:line="240" w:lineRule="auto"/>
        <w:ind w:firstLine="709"/>
        <w:jc w:val="both"/>
        <w:rPr>
          <w:color w:val="000000"/>
          <w:sz w:val="24"/>
        </w:rPr>
      </w:pPr>
      <w:bookmarkStart w:id="23" w:name="bookmark29"/>
      <w:bookmarkEnd w:id="23"/>
      <w:r>
        <w:rPr>
          <w:color w:val="000000"/>
          <w:sz w:val="24"/>
        </w:rPr>
        <w:t>решать расчетные задачи повышенного уровня сложности;</w:t>
      </w:r>
    </w:p>
    <w:p w14:paraId="3F020000">
      <w:pPr>
        <w:widowControl w:val="0"/>
        <w:numPr>
          <w:ilvl w:val="0"/>
          <w:numId w:val="2"/>
        </w:numPr>
        <w:tabs>
          <w:tab w:leader="none" w:pos="286" w:val="left"/>
        </w:tabs>
        <w:spacing w:after="0" w:line="240" w:lineRule="auto"/>
        <w:ind w:firstLine="709"/>
        <w:jc w:val="both"/>
        <w:rPr>
          <w:color w:val="000000"/>
          <w:sz w:val="24"/>
        </w:rPr>
      </w:pPr>
      <w:bookmarkStart w:id="24" w:name="bookmark30"/>
      <w:bookmarkEnd w:id="24"/>
      <w:r>
        <w:rPr>
          <w:color w:val="000000"/>
          <w:sz w:val="24"/>
        </w:rPr>
        <w:t>решать качественные задачи;</w:t>
      </w:r>
    </w:p>
    <w:p w14:paraId="40020000">
      <w:pPr>
        <w:widowControl w:val="0"/>
        <w:numPr>
          <w:ilvl w:val="0"/>
          <w:numId w:val="2"/>
        </w:numPr>
        <w:tabs>
          <w:tab w:leader="none" w:pos="286" w:val="left"/>
        </w:tabs>
        <w:spacing w:after="0" w:line="240" w:lineRule="auto"/>
        <w:ind w:firstLine="709"/>
        <w:jc w:val="both"/>
        <w:rPr>
          <w:color w:val="000000"/>
          <w:sz w:val="24"/>
        </w:rPr>
      </w:pPr>
      <w:bookmarkStart w:id="25" w:name="bookmark31"/>
      <w:bookmarkEnd w:id="25"/>
      <w:r>
        <w:rPr>
          <w:color w:val="000000"/>
          <w:sz w:val="24"/>
        </w:rPr>
        <w:t>решать расчетные задачи высокого уровня сложности.</w:t>
      </w:r>
    </w:p>
    <w:p w14:paraId="41020000">
      <w:pPr>
        <w:widowControl w:val="1"/>
        <w:spacing w:after="0" w:line="240" w:lineRule="auto"/>
        <w:ind w:left="709"/>
        <w:contextualSpacing w:val="1"/>
        <w:rPr>
          <w:rFonts w:ascii="PT Astra Serif" w:hAnsi="PT Astra Serif"/>
          <w:b w:val="1"/>
          <w:sz w:val="22"/>
        </w:rPr>
      </w:pPr>
      <w:r>
        <w:rPr>
          <w:rFonts w:ascii="PT Astra Serif" w:hAnsi="PT Astra Serif"/>
          <w:b w:val="1"/>
          <w:sz w:val="22"/>
        </w:rPr>
        <w:t>6. Выводы и рекомендации</w:t>
      </w:r>
    </w:p>
    <w:p w14:paraId="42020000">
      <w:pPr>
        <w:widowControl w:val="1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1. </w:t>
      </w:r>
      <w:r>
        <w:rPr>
          <w:color w:val="000000"/>
          <w:sz w:val="24"/>
        </w:rPr>
        <w:t>По результатам анализа реестра затруднений учащихся по итогам ЕГЭ по физике в 2022 году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</w:p>
    <w:p w14:paraId="43020000">
      <w:pPr>
        <w:widowControl w:val="1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учителям</w:t>
      </w:r>
      <w:r>
        <w:rPr>
          <w:color w:val="000000"/>
          <w:sz w:val="24"/>
        </w:rPr>
        <w:t xml:space="preserve"> ГПМО по физике определить направлен</w:t>
      </w:r>
      <w:r>
        <w:rPr>
          <w:color w:val="000000"/>
          <w:sz w:val="24"/>
        </w:rPr>
        <w:t>ие</w:t>
      </w:r>
      <w:r>
        <w:rPr>
          <w:color w:val="000000"/>
          <w:sz w:val="24"/>
        </w:rPr>
        <w:t xml:space="preserve"> работы по повышению профессионального уровня педагогов в части подготовки к ГИА, возможных форм организации взаимодействия с учащимися по преодолению затруднений</w:t>
      </w:r>
      <w:r>
        <w:rPr>
          <w:color w:val="000000"/>
          <w:sz w:val="24"/>
        </w:rPr>
        <w:t>;</w:t>
      </w:r>
    </w:p>
    <w:p w14:paraId="44020000">
      <w:pPr>
        <w:widowControl w:val="1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 рекомендовать учителям </w:t>
      </w:r>
      <w:r>
        <w:rPr>
          <w:color w:val="000000"/>
          <w:sz w:val="24"/>
        </w:rPr>
        <w:t xml:space="preserve">МО создать условия для обеспечения коррекции тематического изучения предмета </w:t>
      </w:r>
      <w:r>
        <w:rPr>
          <w:color w:val="000000"/>
          <w:sz w:val="24"/>
        </w:rPr>
        <w:t xml:space="preserve">с целью устранения пробелов в </w:t>
      </w:r>
      <w:bookmarkStart w:id="26" w:name="_GoBack"/>
      <w:bookmarkEnd w:id="26"/>
      <w:r>
        <w:rPr>
          <w:color w:val="000000"/>
          <w:sz w:val="24"/>
        </w:rPr>
        <w:t>знаниях учащихся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и повышения качества подготовки выпускников к ГИА</w:t>
      </w:r>
      <w:r>
        <w:rPr>
          <w:color w:val="000000"/>
          <w:sz w:val="24"/>
        </w:rPr>
        <w:t>;</w:t>
      </w:r>
    </w:p>
    <w:p w14:paraId="45020000">
      <w:pPr>
        <w:widowControl w:val="1"/>
        <w:spacing w:afterAutospacing="on" w:beforeAutospacing="on" w:line="24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  провести </w:t>
      </w:r>
      <w:r>
        <w:rPr>
          <w:color w:val="000000"/>
          <w:sz w:val="24"/>
        </w:rPr>
        <w:t>корректировку рабочих программ по учебн</w:t>
      </w:r>
      <w:r>
        <w:rPr>
          <w:color w:val="000000"/>
          <w:sz w:val="24"/>
        </w:rPr>
        <w:t>ому</w:t>
      </w:r>
      <w:r>
        <w:rPr>
          <w:color w:val="000000"/>
          <w:sz w:val="24"/>
        </w:rPr>
        <w:t xml:space="preserve"> предмет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 xml:space="preserve"> на 2022/2023 учебный год с учетом выявленных дефицитов учащихся по темам,</w:t>
      </w:r>
      <w:r>
        <w:rPr>
          <w:color w:val="000000"/>
          <w:sz w:val="24"/>
        </w:rPr>
        <w:t xml:space="preserve"> изученным в период организации </w:t>
      </w:r>
      <w:r>
        <w:rPr>
          <w:color w:val="000000"/>
          <w:sz w:val="24"/>
        </w:rPr>
        <w:t xml:space="preserve">учебного процесса </w:t>
      </w:r>
      <w:r>
        <w:rPr>
          <w:color w:val="000000"/>
          <w:sz w:val="24"/>
        </w:rPr>
        <w:t>с использованием дистанционных технологий;</w:t>
      </w:r>
      <w:r>
        <w:rPr>
          <w:color w:val="000000"/>
          <w:sz w:val="24"/>
        </w:rPr>
        <w:t xml:space="preserve"> </w:t>
      </w:r>
    </w:p>
    <w:p w14:paraId="46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 В рамках деятельности городских профессиональных методических </w:t>
      </w:r>
      <w:r>
        <w:rPr>
          <w:rFonts w:ascii="PT Astra Serif" w:hAnsi="PT Astra Serif"/>
          <w:sz w:val="24"/>
        </w:rPr>
        <w:t>объединений:</w:t>
      </w:r>
    </w:p>
    <w:p w14:paraId="47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обсуждение итогов ГИА-11 в 2022 году на совещаниях;</w:t>
      </w:r>
    </w:p>
    <w:p w14:paraId="48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изучение</w:t>
      </w:r>
      <w:r>
        <w:rPr>
          <w:rFonts w:ascii="PT Astra Serif" w:hAnsi="PT Astra Serif"/>
          <w:sz w:val="24"/>
        </w:rPr>
        <w:t xml:space="preserve"> статистических и аналитических </w:t>
      </w:r>
      <w:r>
        <w:rPr>
          <w:rFonts w:ascii="PT Astra Serif" w:hAnsi="PT Astra Serif"/>
          <w:sz w:val="24"/>
        </w:rPr>
        <w:t>материалов, подготовленных окружным департаментом образования, ГКУ ЯНАО «Региональный цент</w:t>
      </w:r>
      <w:r>
        <w:rPr>
          <w:rFonts w:ascii="PT Astra Serif" w:hAnsi="PT Astra Serif"/>
          <w:sz w:val="24"/>
        </w:rPr>
        <w:t>р оценки качества образования», ГАОУ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ДПО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ЯНАО </w:t>
      </w:r>
      <w:r>
        <w:rPr>
          <w:rFonts w:ascii="PT Astra Serif" w:hAnsi="PT Astra Serif"/>
          <w:sz w:val="24"/>
        </w:rPr>
        <w:t>«Региональный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институт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развития </w:t>
      </w:r>
      <w:r>
        <w:rPr>
          <w:rFonts w:ascii="PT Astra Serif" w:hAnsi="PT Astra Serif"/>
          <w:sz w:val="24"/>
        </w:rPr>
        <w:t>образования»;</w:t>
      </w:r>
    </w:p>
    <w:p w14:paraId="49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изучение изменений в контрольных измерительных материалах 2023 года;</w:t>
      </w:r>
    </w:p>
    <w:p w14:paraId="4A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изучение методических рекомендаций для учителей, подготовленных на основе анализа типичных ошибок участников ЕГЭ 2022 года, разработанных Федеральным институтом педагогических измерений;</w:t>
      </w:r>
    </w:p>
    <w:p w14:paraId="4B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</w:t>
      </w:r>
      <w:r>
        <w:rPr>
          <w:rFonts w:ascii="PT Astra Serif" w:hAnsi="PT Astra Serif"/>
          <w:sz w:val="24"/>
        </w:rPr>
        <w:t>овершенствование профессионального уровня педагогов по подготовке учащихся к ГИА с учето</w:t>
      </w:r>
      <w:r>
        <w:rPr>
          <w:rFonts w:ascii="PT Astra Serif" w:hAnsi="PT Astra Serif"/>
          <w:sz w:val="24"/>
        </w:rPr>
        <w:t>м анализа результатов</w:t>
      </w:r>
      <w:r>
        <w:rPr>
          <w:rFonts w:ascii="PT Astra Serif" w:hAnsi="PT Astra Serif"/>
          <w:sz w:val="24"/>
        </w:rPr>
        <w:t xml:space="preserve"> ЕГЭ и реестров затруднений учащихся, определение направлений работы по преодолению затруднений при подготовке к экзаменам.</w:t>
      </w:r>
    </w:p>
    <w:p w14:paraId="4C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обобщение и тиражирование практик наставников, активизация вовлеченности наставляемых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средствами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платформы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«Наставники Ямала» как обязательное условие непрерывного профессионального развития;</w:t>
      </w:r>
    </w:p>
    <w:p w14:paraId="4D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распространение эффективного опыта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учите</w:t>
      </w:r>
      <w:r>
        <w:rPr>
          <w:rFonts w:ascii="PT Astra Serif" w:hAnsi="PT Astra Serif"/>
          <w:sz w:val="24"/>
        </w:rPr>
        <w:t>лей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по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подготовке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к </w:t>
      </w:r>
      <w:r>
        <w:rPr>
          <w:rFonts w:ascii="PT Astra Serif" w:hAnsi="PT Astra Serif"/>
          <w:sz w:val="24"/>
        </w:rPr>
        <w:t>ГИА-11</w:t>
      </w:r>
      <w:r>
        <w:rPr>
          <w:rFonts w:ascii="PT Astra Serif" w:hAnsi="PT Astra Serif"/>
          <w:sz w:val="24"/>
        </w:rPr>
        <w:t>;</w:t>
      </w:r>
    </w:p>
    <w:p w14:paraId="4E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</w:t>
      </w:r>
      <w:r>
        <w:rPr>
          <w:rFonts w:ascii="PT Astra Serif" w:hAnsi="PT Astra Serif"/>
          <w:sz w:val="24"/>
        </w:rPr>
        <w:t>Рекомендовать учителям ГПМО физики:</w:t>
      </w:r>
    </w:p>
    <w:p w14:paraId="4F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</w:t>
      </w:r>
      <w:r>
        <w:rPr>
          <w:rFonts w:ascii="PT Astra Serif" w:hAnsi="PT Astra Serif"/>
          <w:sz w:val="24"/>
        </w:rPr>
        <w:t>оставление индивидуальных планов педагогов по устранению профессиональных дефицитов на основе анализа результатов ЕГЭ</w:t>
      </w:r>
      <w:r>
        <w:rPr>
          <w:rFonts w:ascii="PT Astra Serif" w:hAnsi="PT Astra Serif"/>
          <w:sz w:val="24"/>
        </w:rPr>
        <w:t>;</w:t>
      </w:r>
    </w:p>
    <w:p w14:paraId="50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 целью с</w:t>
      </w:r>
      <w:r>
        <w:rPr>
          <w:rFonts w:ascii="PT Astra Serif" w:hAnsi="PT Astra Serif"/>
          <w:sz w:val="24"/>
        </w:rPr>
        <w:t>одействи</w:t>
      </w:r>
      <w:r>
        <w:rPr>
          <w:rFonts w:ascii="PT Astra Serif" w:hAnsi="PT Astra Serif"/>
          <w:sz w:val="24"/>
        </w:rPr>
        <w:t>я</w:t>
      </w:r>
      <w:r>
        <w:rPr>
          <w:rFonts w:ascii="PT Astra Serif" w:hAnsi="PT Astra Serif"/>
          <w:sz w:val="24"/>
        </w:rPr>
        <w:t xml:space="preserve"> развитию профессиональной компетентности </w:t>
      </w:r>
      <w:r>
        <w:rPr>
          <w:rFonts w:ascii="PT Astra Serif" w:hAnsi="PT Astra Serif"/>
          <w:sz w:val="24"/>
        </w:rPr>
        <w:t>и устранения дефицитов учителя в преподавании, рекомендовать р</w:t>
      </w:r>
      <w:r>
        <w:rPr>
          <w:rFonts w:ascii="PT Astra Serif" w:hAnsi="PT Astra Serif"/>
          <w:sz w:val="24"/>
        </w:rPr>
        <w:t xml:space="preserve">азмещение эффективного опыта работы </w:t>
      </w:r>
      <w:r>
        <w:rPr>
          <w:rFonts w:ascii="PT Astra Serif" w:hAnsi="PT Astra Serif"/>
          <w:sz w:val="24"/>
        </w:rPr>
        <w:t xml:space="preserve">учителей </w:t>
      </w:r>
      <w:r>
        <w:rPr>
          <w:rFonts w:ascii="PT Astra Serif" w:hAnsi="PT Astra Serif"/>
          <w:sz w:val="24"/>
        </w:rPr>
        <w:t>физики, работающих в выпускных классах, на сайтах сетевых педагогических сообществ</w:t>
      </w:r>
      <w:r>
        <w:rPr>
          <w:rFonts w:ascii="PT Astra Serif" w:hAnsi="PT Astra Serif"/>
          <w:sz w:val="24"/>
        </w:rPr>
        <w:t>.</w:t>
      </w:r>
    </w:p>
    <w:p w14:paraId="51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sz w:val="24"/>
        </w:rPr>
        <w:t>у</w:t>
      </w:r>
      <w:r>
        <w:rPr>
          <w:sz w:val="24"/>
        </w:rPr>
        <w:t>чителям физики</w:t>
      </w:r>
      <w:r>
        <w:t xml:space="preserve"> </w:t>
      </w:r>
      <w:r>
        <w:rPr>
          <w:rFonts w:ascii="PT Astra Serif" w:hAnsi="PT Astra Serif"/>
          <w:sz w:val="24"/>
        </w:rPr>
        <w:t>формирова</w:t>
      </w:r>
      <w:r>
        <w:rPr>
          <w:rFonts w:ascii="PT Astra Serif" w:hAnsi="PT Astra Serif"/>
          <w:sz w:val="24"/>
        </w:rPr>
        <w:t>ть списки</w:t>
      </w:r>
      <w:r>
        <w:rPr>
          <w:rFonts w:ascii="PT Astra Serif" w:hAnsi="PT Astra Serif"/>
          <w:sz w:val="24"/>
        </w:rPr>
        <w:t xml:space="preserve"> потенциа</w:t>
      </w:r>
      <w:r>
        <w:rPr>
          <w:rFonts w:ascii="PT Astra Serif" w:hAnsi="PT Astra Serif"/>
          <w:sz w:val="24"/>
        </w:rPr>
        <w:t>льных высокобалльников по учебному</w:t>
      </w:r>
      <w:r>
        <w:rPr>
          <w:rFonts w:ascii="PT Astra Serif" w:hAnsi="PT Astra Serif"/>
          <w:sz w:val="24"/>
        </w:rPr>
        <w:t xml:space="preserve"> предмет</w:t>
      </w:r>
      <w:r>
        <w:rPr>
          <w:rFonts w:ascii="PT Astra Serif" w:hAnsi="PT Astra Serif"/>
          <w:sz w:val="24"/>
        </w:rPr>
        <w:t>у.</w:t>
      </w:r>
    </w:p>
    <w:p w14:paraId="52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</w:t>
      </w:r>
      <w:r>
        <w:rPr>
          <w:rFonts w:ascii="PT Astra Serif" w:hAnsi="PT Astra Serif"/>
          <w:sz w:val="24"/>
        </w:rPr>
        <w:t>рганиз</w:t>
      </w:r>
      <w:r>
        <w:rPr>
          <w:rFonts w:ascii="PT Astra Serif" w:hAnsi="PT Astra Serif"/>
          <w:sz w:val="24"/>
        </w:rPr>
        <w:t>овать</w:t>
      </w:r>
      <w:r>
        <w:rPr>
          <w:rFonts w:ascii="PT Astra Serif" w:hAnsi="PT Astra Serif"/>
          <w:sz w:val="24"/>
        </w:rPr>
        <w:t xml:space="preserve"> различных форм дополнительной работы, направленных на удовлетворение образовательных потребностей</w:t>
      </w:r>
      <w:r>
        <w:rPr>
          <w:rFonts w:ascii="PT Astra Serif" w:hAnsi="PT Astra Serif"/>
          <w:sz w:val="24"/>
        </w:rPr>
        <w:t xml:space="preserve"> таких как: работа в проекте РФ «Физтех –регионам», прохождение дистанционных курсов по подготовке к ЕГЭ, организация интенсивных курсов, в период каникул, по подготовке к ЕГЭ учителями ГПМО, рекомендовать </w:t>
      </w:r>
      <w:r>
        <w:rPr>
          <w:rFonts w:ascii="PT Astra Serif" w:hAnsi="PT Astra Serif"/>
          <w:sz w:val="24"/>
        </w:rPr>
        <w:t>учащи</w:t>
      </w:r>
      <w:r>
        <w:rPr>
          <w:rFonts w:ascii="PT Astra Serif" w:hAnsi="PT Astra Serif"/>
          <w:sz w:val="24"/>
        </w:rPr>
        <w:t>мся</w:t>
      </w:r>
      <w:r>
        <w:rPr>
          <w:rFonts w:ascii="PT Astra Serif" w:hAnsi="PT Astra Serif"/>
          <w:sz w:val="24"/>
        </w:rPr>
        <w:t xml:space="preserve"> участи</w:t>
      </w:r>
      <w:r>
        <w:rPr>
          <w:rFonts w:ascii="PT Astra Serif" w:hAnsi="PT Astra Serif"/>
          <w:sz w:val="24"/>
        </w:rPr>
        <w:t>е</w:t>
      </w:r>
      <w:r>
        <w:rPr>
          <w:rFonts w:ascii="PT Astra Serif" w:hAnsi="PT Astra Serif"/>
          <w:sz w:val="24"/>
        </w:rPr>
        <w:t xml:space="preserve"> в выездных профильных школах.</w:t>
      </w:r>
    </w:p>
    <w:p w14:paraId="53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провести г</w:t>
      </w:r>
      <w:r>
        <w:rPr>
          <w:rFonts w:ascii="PT Astra Serif" w:hAnsi="PT Astra Serif"/>
          <w:sz w:val="24"/>
        </w:rPr>
        <w:t>ородской семинар-практикум для учителей физики по теме «Актуальные вопрос</w:t>
      </w:r>
      <w:r>
        <w:rPr>
          <w:rFonts w:ascii="PT Astra Serif" w:hAnsi="PT Astra Serif"/>
          <w:sz w:val="24"/>
        </w:rPr>
        <w:t>ы подготовки к ГИА выпускников», с целью о</w:t>
      </w:r>
      <w:r>
        <w:rPr>
          <w:rFonts w:ascii="PT Astra Serif" w:hAnsi="PT Astra Serif"/>
          <w:sz w:val="24"/>
        </w:rPr>
        <w:t>бновлени</w:t>
      </w:r>
      <w:r>
        <w:rPr>
          <w:rFonts w:ascii="PT Astra Serif" w:hAnsi="PT Astra Serif"/>
          <w:sz w:val="24"/>
        </w:rPr>
        <w:t>я</w:t>
      </w:r>
      <w:r>
        <w:rPr>
          <w:rFonts w:ascii="PT Astra Serif" w:hAnsi="PT Astra Serif"/>
          <w:sz w:val="24"/>
        </w:rPr>
        <w:t xml:space="preserve"> профессиональных компетенций учителей физики по вопросам </w:t>
      </w:r>
      <w:r>
        <w:rPr>
          <w:rFonts w:ascii="PT Astra Serif" w:hAnsi="PT Astra Serif"/>
          <w:sz w:val="24"/>
        </w:rPr>
        <w:t>подготовки,</w:t>
      </w:r>
      <w:r>
        <w:rPr>
          <w:rFonts w:ascii="PT Astra Serif" w:hAnsi="PT Astra Serif"/>
          <w:sz w:val="24"/>
        </w:rPr>
        <w:t xml:space="preserve"> учащихся к ГИА.</w:t>
      </w:r>
    </w:p>
    <w:p w14:paraId="54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у</w:t>
      </w:r>
      <w:r>
        <w:rPr>
          <w:rFonts w:ascii="PT Astra Serif" w:hAnsi="PT Astra Serif"/>
          <w:sz w:val="24"/>
        </w:rPr>
        <w:t>части</w:t>
      </w:r>
      <w:r>
        <w:rPr>
          <w:rFonts w:ascii="PT Astra Serif" w:hAnsi="PT Astra Serif"/>
          <w:sz w:val="24"/>
        </w:rPr>
        <w:t>е учителей ГПМО</w:t>
      </w:r>
      <w:r>
        <w:rPr>
          <w:rFonts w:ascii="PT Astra Serif" w:hAnsi="PT Astra Serif"/>
          <w:sz w:val="24"/>
        </w:rPr>
        <w:t xml:space="preserve"> в региональных тематических совещаниях, семинарах по вопросам повышения качества преподавания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физик</w:t>
      </w:r>
      <w:r>
        <w:rPr>
          <w:rFonts w:ascii="PT Astra Serif" w:hAnsi="PT Astra Serif"/>
          <w:sz w:val="24"/>
        </w:rPr>
        <w:t>и.</w:t>
      </w:r>
    </w:p>
    <w:p w14:paraId="55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4. </w:t>
      </w:r>
      <w:r>
        <w:rPr>
          <w:rFonts w:ascii="PT Astra Serif" w:hAnsi="PT Astra Serif"/>
          <w:sz w:val="24"/>
        </w:rPr>
        <w:t>В качестве ресурсов, которые полезно использовать при подготовке к ЕГЭ по физике можно рекомендовать:</w:t>
      </w:r>
    </w:p>
    <w:p w14:paraId="56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color w:val="0000FF"/>
          <w:sz w:val="24"/>
          <w:u w:val="single"/>
        </w:rPr>
        <w:fldChar w:fldCharType="begin"/>
      </w:r>
      <w:r>
        <w:rPr>
          <w:rFonts w:ascii="PT Astra Serif" w:hAnsi="PT Astra Serif"/>
          <w:color w:val="0000FF"/>
          <w:sz w:val="24"/>
          <w:u w:val="single"/>
        </w:rPr>
        <w:instrText>HYPERLINK "http://решуегэ.рф/"</w:instrText>
      </w:r>
      <w:r>
        <w:rPr>
          <w:rFonts w:ascii="PT Astra Serif" w:hAnsi="PT Astra Serif"/>
          <w:color w:val="0000FF"/>
          <w:sz w:val="24"/>
          <w:u w:val="single"/>
        </w:rPr>
        <w:fldChar w:fldCharType="separate"/>
      </w:r>
      <w:r>
        <w:rPr>
          <w:rFonts w:ascii="PT Astra Serif" w:hAnsi="PT Astra Serif"/>
          <w:color w:val="0000FF"/>
          <w:sz w:val="24"/>
          <w:u w:val="single"/>
        </w:rPr>
        <w:t>http</w:t>
      </w:r>
      <w:r>
        <w:rPr>
          <w:rFonts w:ascii="PT Astra Serif" w:hAnsi="PT Astra Serif"/>
          <w:color w:val="0000FF"/>
          <w:sz w:val="24"/>
          <w:u w:val="single"/>
        </w:rPr>
        <w:t>://решуегэ.рф</w:t>
      </w:r>
      <w:r>
        <w:rPr>
          <w:rFonts w:ascii="PT Astra Serif" w:hAnsi="PT Astra Serif"/>
          <w:color w:val="0000FF"/>
          <w:sz w:val="24"/>
          <w:u w:val="single"/>
        </w:rPr>
        <w:fldChar w:fldCharType="end"/>
      </w:r>
      <w:r>
        <w:rPr>
          <w:rFonts w:ascii="PT Astra Serif" w:hAnsi="PT Astra Serif"/>
          <w:sz w:val="24"/>
        </w:rPr>
        <w:t xml:space="preserve"> /– Образовательный портал для подготовки к ЕГЭ по физике система дистанционной подготовки к ЕГЭ по физике Дмитрия Гущина «РЕШУ ЕГЭ»;</w:t>
      </w:r>
    </w:p>
    <w:p w14:paraId="57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color w:val="0000FF"/>
          <w:sz w:val="24"/>
          <w:u w:val="single"/>
        </w:rPr>
        <w:fldChar w:fldCharType="begin"/>
      </w:r>
      <w:r>
        <w:rPr>
          <w:rFonts w:ascii="PT Astra Serif" w:hAnsi="PT Astra Serif"/>
          <w:color w:val="0000FF"/>
          <w:sz w:val="24"/>
          <w:u w:val="single"/>
        </w:rPr>
        <w:instrText>HYPERLINK "http://ege-trener.ru/"</w:instrText>
      </w:r>
      <w:r>
        <w:rPr>
          <w:rFonts w:ascii="PT Astra Serif" w:hAnsi="PT Astra Serif"/>
          <w:color w:val="0000FF"/>
          <w:sz w:val="24"/>
          <w:u w:val="single"/>
        </w:rPr>
        <w:fldChar w:fldCharType="separate"/>
      </w:r>
      <w:r>
        <w:rPr>
          <w:rFonts w:ascii="PT Astra Serif" w:hAnsi="PT Astra Serif"/>
          <w:color w:val="0000FF"/>
          <w:sz w:val="24"/>
          <w:u w:val="single"/>
        </w:rPr>
        <w:t>http</w:t>
      </w:r>
      <w:r>
        <w:rPr>
          <w:rFonts w:ascii="PT Astra Serif" w:hAnsi="PT Astra Serif"/>
          <w:color w:val="0000FF"/>
          <w:sz w:val="24"/>
          <w:u w:val="single"/>
        </w:rPr>
        <w:t>://</w:t>
      </w:r>
      <w:r>
        <w:rPr>
          <w:rFonts w:ascii="PT Astra Serif" w:hAnsi="PT Astra Serif"/>
          <w:color w:val="0000FF"/>
          <w:sz w:val="24"/>
          <w:u w:val="single"/>
        </w:rPr>
        <w:t>ege</w:t>
      </w:r>
      <w:r>
        <w:rPr>
          <w:rFonts w:ascii="PT Astra Serif" w:hAnsi="PT Astra Serif"/>
          <w:color w:val="0000FF"/>
          <w:sz w:val="24"/>
          <w:u w:val="single"/>
        </w:rPr>
        <w:t>-</w:t>
      </w:r>
      <w:r>
        <w:rPr>
          <w:rFonts w:ascii="PT Astra Serif" w:hAnsi="PT Astra Serif"/>
          <w:color w:val="0000FF"/>
          <w:sz w:val="24"/>
          <w:u w:val="single"/>
        </w:rPr>
        <w:t>trener</w:t>
      </w:r>
      <w:r>
        <w:rPr>
          <w:rFonts w:ascii="PT Astra Serif" w:hAnsi="PT Astra Serif"/>
          <w:color w:val="0000FF"/>
          <w:sz w:val="24"/>
          <w:u w:val="single"/>
        </w:rPr>
        <w:t>.</w:t>
      </w:r>
      <w:r>
        <w:rPr>
          <w:rFonts w:ascii="PT Astra Serif" w:hAnsi="PT Astra Serif"/>
          <w:color w:val="0000FF"/>
          <w:sz w:val="24"/>
          <w:u w:val="single"/>
        </w:rPr>
        <w:t>ru</w:t>
      </w:r>
      <w:r>
        <w:rPr>
          <w:rFonts w:ascii="PT Astra Serif" w:hAnsi="PT Astra Serif"/>
          <w:color w:val="0000FF"/>
          <w:sz w:val="24"/>
          <w:u w:val="single"/>
        </w:rPr>
        <w:t>/</w:t>
      </w:r>
      <w:r>
        <w:rPr>
          <w:rFonts w:ascii="PT Astra Serif" w:hAnsi="PT Astra Serif"/>
          <w:color w:val="0000FF"/>
          <w:sz w:val="24"/>
          <w:u w:val="single"/>
        </w:rPr>
        <w:fldChar w:fldCharType="end"/>
      </w:r>
      <w:r>
        <w:rPr>
          <w:rFonts w:ascii="PT Astra Serif" w:hAnsi="PT Astra Serif"/>
          <w:sz w:val="24"/>
        </w:rPr>
        <w:t xml:space="preserve"> – ЕГЭ-тренер. Тренинги в прямом эфире для учителей и учеников.</w:t>
      </w:r>
    </w:p>
    <w:p w14:paraId="58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FF"/>
          <w:sz w:val="24"/>
          <w:u w:val="single"/>
        </w:rPr>
        <w:fldChar w:fldCharType="begin"/>
      </w:r>
      <w:r>
        <w:rPr>
          <w:rFonts w:ascii="PT Astra Serif" w:hAnsi="PT Astra Serif"/>
          <w:color w:val="0000FF"/>
          <w:sz w:val="24"/>
          <w:u w:val="single"/>
        </w:rPr>
        <w:instrText>HYPERLINK "http://fipi.ru/ege-i-gve-11/daydzhest-ege"</w:instrText>
      </w:r>
      <w:r>
        <w:rPr>
          <w:rFonts w:ascii="PT Astra Serif" w:hAnsi="PT Astra Serif"/>
          <w:color w:val="0000FF"/>
          <w:sz w:val="24"/>
          <w:u w:val="single"/>
        </w:rPr>
        <w:fldChar w:fldCharType="separate"/>
      </w:r>
      <w:r>
        <w:rPr>
          <w:rFonts w:ascii="PT Astra Serif" w:hAnsi="PT Astra Serif"/>
          <w:color w:val="0000FF"/>
          <w:sz w:val="24"/>
          <w:u w:val="single"/>
        </w:rPr>
        <w:t>http</w:t>
      </w:r>
      <w:r>
        <w:rPr>
          <w:rFonts w:ascii="PT Astra Serif" w:hAnsi="PT Astra Serif"/>
          <w:color w:val="0000FF"/>
          <w:sz w:val="24"/>
          <w:u w:val="single"/>
        </w:rPr>
        <w:t>://</w:t>
      </w:r>
      <w:r>
        <w:rPr>
          <w:rFonts w:ascii="PT Astra Serif" w:hAnsi="PT Astra Serif"/>
          <w:color w:val="0000FF"/>
          <w:sz w:val="24"/>
          <w:u w:val="single"/>
        </w:rPr>
        <w:t>fipi</w:t>
      </w:r>
      <w:r>
        <w:rPr>
          <w:rFonts w:ascii="PT Astra Serif" w:hAnsi="PT Astra Serif"/>
          <w:color w:val="0000FF"/>
          <w:sz w:val="24"/>
          <w:u w:val="single"/>
        </w:rPr>
        <w:t>.</w:t>
      </w:r>
      <w:r>
        <w:rPr>
          <w:rFonts w:ascii="PT Astra Serif" w:hAnsi="PT Astra Serif"/>
          <w:color w:val="0000FF"/>
          <w:sz w:val="24"/>
          <w:u w:val="single"/>
        </w:rPr>
        <w:t>ru</w:t>
      </w:r>
      <w:r>
        <w:rPr>
          <w:rFonts w:ascii="PT Astra Serif" w:hAnsi="PT Astra Serif"/>
          <w:color w:val="0000FF"/>
          <w:sz w:val="24"/>
          <w:u w:val="single"/>
        </w:rPr>
        <w:t>/</w:t>
      </w:r>
      <w:r>
        <w:rPr>
          <w:rFonts w:ascii="PT Astra Serif" w:hAnsi="PT Astra Serif"/>
          <w:color w:val="0000FF"/>
          <w:sz w:val="24"/>
          <w:u w:val="single"/>
        </w:rPr>
        <w:t>ege</w:t>
      </w:r>
      <w:r>
        <w:rPr>
          <w:rFonts w:ascii="PT Astra Serif" w:hAnsi="PT Astra Serif"/>
          <w:color w:val="0000FF"/>
          <w:sz w:val="24"/>
          <w:u w:val="single"/>
        </w:rPr>
        <w:t>-</w:t>
      </w:r>
      <w:r>
        <w:rPr>
          <w:rFonts w:ascii="PT Astra Serif" w:hAnsi="PT Astra Serif"/>
          <w:color w:val="0000FF"/>
          <w:sz w:val="24"/>
          <w:u w:val="single"/>
        </w:rPr>
        <w:t>i</w:t>
      </w:r>
      <w:r>
        <w:rPr>
          <w:rFonts w:ascii="PT Astra Serif" w:hAnsi="PT Astra Serif"/>
          <w:color w:val="0000FF"/>
          <w:sz w:val="24"/>
          <w:u w:val="single"/>
        </w:rPr>
        <w:t>-</w:t>
      </w:r>
      <w:r>
        <w:rPr>
          <w:rFonts w:ascii="PT Astra Serif" w:hAnsi="PT Astra Serif"/>
          <w:color w:val="0000FF"/>
          <w:sz w:val="24"/>
          <w:u w:val="single"/>
        </w:rPr>
        <w:t>gve</w:t>
      </w:r>
      <w:r>
        <w:rPr>
          <w:rFonts w:ascii="PT Astra Serif" w:hAnsi="PT Astra Serif"/>
          <w:color w:val="0000FF"/>
          <w:sz w:val="24"/>
          <w:u w:val="single"/>
        </w:rPr>
        <w:t>-11/</w:t>
      </w:r>
      <w:r>
        <w:rPr>
          <w:rFonts w:ascii="PT Astra Serif" w:hAnsi="PT Astra Serif"/>
          <w:color w:val="0000FF"/>
          <w:sz w:val="24"/>
          <w:u w:val="single"/>
        </w:rPr>
        <w:t>daydzhest</w:t>
      </w:r>
      <w:r>
        <w:rPr>
          <w:rFonts w:ascii="PT Astra Serif" w:hAnsi="PT Astra Serif"/>
          <w:color w:val="0000FF"/>
          <w:sz w:val="24"/>
          <w:u w:val="single"/>
        </w:rPr>
        <w:t>-</w:t>
      </w:r>
      <w:r>
        <w:rPr>
          <w:rFonts w:ascii="PT Astra Serif" w:hAnsi="PT Astra Serif"/>
          <w:color w:val="0000FF"/>
          <w:sz w:val="24"/>
          <w:u w:val="single"/>
        </w:rPr>
        <w:t>ege</w:t>
      </w:r>
      <w:r>
        <w:rPr>
          <w:rFonts w:ascii="PT Astra Serif" w:hAnsi="PT Astra Serif"/>
          <w:color w:val="0000FF"/>
          <w:sz w:val="24"/>
          <w:u w:val="single"/>
        </w:rPr>
        <w:fldChar w:fldCharType="end"/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Youtube</w:t>
      </w:r>
      <w:r>
        <w:rPr>
          <w:rFonts w:ascii="PT Astra Serif" w:hAnsi="PT Astra Serif"/>
          <w:sz w:val="24"/>
        </w:rPr>
        <w:t>-канал Рособрнадзора (видеок</w:t>
      </w:r>
      <w:r>
        <w:rPr>
          <w:rFonts w:ascii="PT Astra Serif" w:hAnsi="PT Astra Serif"/>
          <w:sz w:val="24"/>
        </w:rPr>
        <w:t xml:space="preserve">онсультации по подготовке к ЕГЭ) </w:t>
      </w:r>
      <w:r>
        <w:rPr>
          <w:rFonts w:ascii="PT Astra Serif" w:hAnsi="PT Astra Serif"/>
          <w:sz w:val="24"/>
        </w:rPr>
        <w:t>материалы сайта.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upperRoman"/>
      <w:pStyle w:val="Style_124"/>
      <w:lvlText w:val="%1."/>
      <w:lvlJc w:val="left"/>
      <w:pPr>
        <w:widowControl w:val="1"/>
        <w:ind w:firstLine="0" w:left="0"/>
      </w:pPr>
    </w:lvl>
    <w:lvl w:ilvl="1">
      <w:start w:val="1"/>
      <w:numFmt w:val="upperLetter"/>
      <w:pStyle w:val="Style_230"/>
      <w:lvlText w:val="%2."/>
      <w:lvlJc w:val="left"/>
      <w:pPr>
        <w:widowControl w:val="1"/>
        <w:ind w:firstLine="0" w:left="720"/>
      </w:pPr>
    </w:lvl>
    <w:lvl w:ilvl="2">
      <w:start w:val="1"/>
      <w:numFmt w:val="decimal"/>
      <w:pStyle w:val="Style_35"/>
      <w:lvlText w:val="%3."/>
      <w:lvlJc w:val="left"/>
      <w:pPr>
        <w:widowControl w:val="1"/>
        <w:ind w:firstLine="0" w:left="1440"/>
      </w:pPr>
    </w:lvl>
    <w:lvl w:ilvl="3">
      <w:start w:val="1"/>
      <w:numFmt w:val="lowerLetter"/>
      <w:pStyle w:val="Style_221"/>
      <w:lvlText w:val="%4)"/>
      <w:lvlJc w:val="left"/>
      <w:pPr>
        <w:widowControl w:val="1"/>
        <w:ind w:firstLine="0" w:left="2160"/>
      </w:pPr>
    </w:lvl>
    <w:lvl w:ilvl="4">
      <w:start w:val="1"/>
      <w:numFmt w:val="decimal"/>
      <w:pStyle w:val="Style_117"/>
      <w:lvlText w:val="(%5)"/>
      <w:lvlJc w:val="left"/>
      <w:pPr>
        <w:widowControl w:val="1"/>
        <w:ind w:firstLine="0" w:left="2880"/>
      </w:pPr>
    </w:lvl>
    <w:lvl w:ilvl="5">
      <w:start w:val="1"/>
      <w:numFmt w:val="lowerLetter"/>
      <w:pStyle w:val="Style_236"/>
      <w:lvlText w:val="(%6)"/>
      <w:lvlJc w:val="left"/>
      <w:pPr>
        <w:widowControl w:val="1"/>
        <w:ind w:firstLine="0" w:left="3600"/>
      </w:pPr>
    </w:lvl>
    <w:lvl w:ilvl="6">
      <w:start w:val="1"/>
      <w:numFmt w:val="lowerRoman"/>
      <w:pStyle w:val="Style_17"/>
      <w:lvlText w:val="(%7)"/>
      <w:lvlJc w:val="left"/>
      <w:pPr>
        <w:widowControl w:val="1"/>
        <w:ind w:firstLine="0" w:left="4320"/>
      </w:pPr>
    </w:lvl>
    <w:lvl w:ilvl="7">
      <w:start w:val="1"/>
      <w:numFmt w:val="lowerLetter"/>
      <w:pStyle w:val="Style_135"/>
      <w:lvlText w:val="(%8)"/>
      <w:lvlJc w:val="left"/>
      <w:pPr>
        <w:widowControl w:val="1"/>
        <w:ind w:firstLine="0" w:left="5040"/>
      </w:pPr>
    </w:lvl>
    <w:lvl w:ilvl="8">
      <w:start w:val="1"/>
      <w:numFmt w:val="lowerRoman"/>
      <w:pStyle w:val="Style_56"/>
      <w:lvlText w:val="(%9)"/>
      <w:lvlJc w:val="left"/>
      <w:pPr>
        <w:widowControl w:val="1"/>
        <w:ind w:firstLine="0" w:left="57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3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Block Text"/>
    <w:basedOn w:val="Style_2"/>
    <w:link w:val="Style_4_ch"/>
    <w:pPr>
      <w:widowControl w:val="1"/>
      <w:tabs>
        <w:tab w:leader="none" w:pos="360" w:val="left"/>
        <w:tab w:leader="none" w:pos="9214" w:val="left"/>
      </w:tabs>
      <w:spacing w:after="0" w:line="360" w:lineRule="auto"/>
      <w:ind w:hanging="218" w:left="360" w:right="-57"/>
      <w:jc w:val="both"/>
    </w:pPr>
    <w:rPr>
      <w:sz w:val="24"/>
    </w:rPr>
  </w:style>
  <w:style w:styleId="Style_4_ch" w:type="character">
    <w:name w:val="Block Text"/>
    <w:basedOn w:val="Style_2_ch"/>
    <w:link w:val="Style_4"/>
    <w:rPr>
      <w:sz w:val="24"/>
    </w:rPr>
  </w:style>
  <w:style w:styleId="Style_5" w:type="paragraph">
    <w:name w:val="Знак Знак"/>
    <w:link w:val="Style_5_ch"/>
    <w:rPr>
      <w:sz w:val="24"/>
    </w:rPr>
  </w:style>
  <w:style w:styleId="Style_5_ch" w:type="character">
    <w:name w:val="Знак Знак"/>
    <w:link w:val="Style_5"/>
    <w:rPr>
      <w:sz w:val="24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0" w:line="240" w:lineRule="auto"/>
      <w:ind w:left="240"/>
    </w:pPr>
    <w:rPr>
      <w:sz w:val="24"/>
    </w:rPr>
  </w:style>
  <w:style w:styleId="Style_6_ch" w:type="character">
    <w:name w:val="toc 2"/>
    <w:basedOn w:val="Style_2_ch"/>
    <w:link w:val="Style_6"/>
    <w:rPr>
      <w:sz w:val="24"/>
    </w:rPr>
  </w:style>
  <w:style w:styleId="Style_7" w:type="paragraph">
    <w:name w:val="xl91"/>
    <w:basedOn w:val="Style_2"/>
    <w:link w:val="Style_7_ch"/>
    <w:pPr>
      <w:widowControl w:val="1"/>
      <w:pBdr>
        <w:top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7_ch" w:type="character">
    <w:name w:val="xl91"/>
    <w:basedOn w:val="Style_2_ch"/>
    <w:link w:val="Style_7"/>
    <w:rPr>
      <w:sz w:val="24"/>
    </w:rPr>
  </w:style>
  <w:style w:styleId="Style_8" w:type="paragraph">
    <w:name w:val="Body Text 2"/>
    <w:basedOn w:val="Style_2"/>
    <w:link w:val="Style_8_ch"/>
    <w:pPr>
      <w:widowControl w:val="1"/>
      <w:spacing w:after="0" w:line="240" w:lineRule="auto"/>
      <w:ind/>
      <w:jc w:val="both"/>
    </w:pPr>
    <w:rPr>
      <w:b w:val="1"/>
      <w:i w:val="1"/>
      <w:sz w:val="28"/>
    </w:rPr>
  </w:style>
  <w:style w:styleId="Style_8_ch" w:type="character">
    <w:name w:val="Body Text 2"/>
    <w:basedOn w:val="Style_2_ch"/>
    <w:link w:val="Style_8"/>
    <w:rPr>
      <w:b w:val="1"/>
      <w:i w:val="1"/>
      <w:sz w:val="28"/>
    </w:rPr>
  </w:style>
  <w:style w:styleId="Style_9" w:type="paragraph">
    <w:name w:val="çàãîëîâîê 1"/>
    <w:basedOn w:val="Style_2"/>
    <w:next w:val="Style_2"/>
    <w:link w:val="Style_9_ch"/>
    <w:pPr>
      <w:keepNext w:val="1"/>
      <w:widowControl w:val="1"/>
      <w:spacing w:after="0" w:line="240" w:lineRule="auto"/>
      <w:ind/>
      <w:jc w:val="center"/>
    </w:pPr>
    <w:rPr>
      <w:b w:val="1"/>
      <w:sz w:val="28"/>
    </w:rPr>
  </w:style>
  <w:style w:styleId="Style_9_ch" w:type="character">
    <w:name w:val="çàãîëîâîê 1"/>
    <w:basedOn w:val="Style_2_ch"/>
    <w:link w:val="Style_9"/>
    <w:rPr>
      <w:b w:val="1"/>
      <w:sz w:val="28"/>
    </w:rPr>
  </w:style>
  <w:style w:styleId="Style_10" w:type="paragraph">
    <w:name w:val="Body Text"/>
    <w:basedOn w:val="Style_2"/>
    <w:link w:val="Style_10_ch"/>
    <w:pPr>
      <w:widowControl w:val="1"/>
      <w:spacing w:after="120"/>
      <w:ind/>
    </w:pPr>
  </w:style>
  <w:style w:styleId="Style_10_ch" w:type="character">
    <w:name w:val="Body Text"/>
    <w:basedOn w:val="Style_2_ch"/>
    <w:link w:val="Style_10"/>
  </w:style>
  <w:style w:styleId="Style_11" w:type="paragraph">
    <w:name w:val="Основной текст (3)1"/>
    <w:basedOn w:val="Style_2"/>
    <w:link w:val="Style_11_ch"/>
    <w:pPr>
      <w:widowControl w:val="1"/>
      <w:spacing w:after="0" w:line="274" w:lineRule="exact"/>
      <w:ind/>
    </w:pPr>
  </w:style>
  <w:style w:styleId="Style_11_ch" w:type="character">
    <w:name w:val="Основной текст (3)1"/>
    <w:basedOn w:val="Style_2_ch"/>
    <w:link w:val="Style_11"/>
  </w:style>
  <w:style w:styleId="Style_12" w:type="paragraph">
    <w:name w:val="xl98"/>
    <w:basedOn w:val="Style_2"/>
    <w:link w:val="Style_12_ch"/>
    <w:pPr>
      <w:widowControl w:val="1"/>
      <w:pBdr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2_ch" w:type="character">
    <w:name w:val="xl98"/>
    <w:basedOn w:val="Style_2_ch"/>
    <w:link w:val="Style_12"/>
    <w:rPr>
      <w:sz w:val="24"/>
    </w:rPr>
  </w:style>
  <w:style w:styleId="Style_13" w:type="paragraph">
    <w:name w:val="Основной текст Знак1"/>
    <w:basedOn w:val="Style_3"/>
    <w:link w:val="Style_13_ch"/>
    <w:rPr>
      <w:rFonts w:ascii="Times New Roman" w:hAnsi="Times New Roman"/>
    </w:rPr>
  </w:style>
  <w:style w:styleId="Style_13_ch" w:type="character">
    <w:name w:val="Основной текст Знак1"/>
    <w:basedOn w:val="Style_3_ch"/>
    <w:link w:val="Style_13"/>
    <w:rPr>
      <w:rFonts w:ascii="Times New Roman" w:hAnsi="Times New Roman"/>
    </w:rPr>
  </w:style>
  <w:style w:styleId="Style_14" w:type="paragraph">
    <w:name w:val="Body Text Char1"/>
    <w:link w:val="Style_14_ch"/>
    <w:rPr>
      <w:sz w:val="24"/>
    </w:rPr>
  </w:style>
  <w:style w:styleId="Style_14_ch" w:type="character">
    <w:name w:val="Body Text Char1"/>
    <w:link w:val="Style_14"/>
    <w:rPr>
      <w:sz w:val="24"/>
    </w:rPr>
  </w:style>
  <w:style w:styleId="Style_15" w:type="paragraph">
    <w:name w:val="toc 4"/>
    <w:next w:val="Style_2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xl106"/>
    <w:basedOn w:val="Style_2"/>
    <w:link w:val="Style_16_ch"/>
    <w:pPr>
      <w:widowControl w:val="1"/>
      <w:pBdr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6_ch" w:type="character">
    <w:name w:val="xl106"/>
    <w:basedOn w:val="Style_2_ch"/>
    <w:link w:val="Style_16"/>
    <w:rPr>
      <w:sz w:val="24"/>
    </w:rPr>
  </w:style>
  <w:style w:styleId="Style_17" w:type="paragraph">
    <w:name w:val="heading 7"/>
    <w:basedOn w:val="Style_2"/>
    <w:next w:val="Style_2"/>
    <w:link w:val="Style_17_ch"/>
    <w:uiPriority w:val="9"/>
    <w:qFormat/>
    <w:pPr>
      <w:widowControl w:val="1"/>
      <w:numPr>
        <w:ilvl w:val="6"/>
        <w:numId w:val="3"/>
      </w:numPr>
      <w:spacing w:after="60" w:before="240" w:line="240" w:lineRule="auto"/>
      <w:ind/>
      <w:outlineLvl w:val="6"/>
    </w:pPr>
    <w:rPr>
      <w:sz w:val="24"/>
    </w:rPr>
  </w:style>
  <w:style w:styleId="Style_17_ch" w:type="character">
    <w:name w:val="heading 7"/>
    <w:basedOn w:val="Style_2_ch"/>
    <w:link w:val="Style_17"/>
    <w:rPr>
      <w:sz w:val="24"/>
    </w:rPr>
  </w:style>
  <w:style w:styleId="Style_18" w:type="paragraph">
    <w:name w:val="Body Text 23"/>
    <w:basedOn w:val="Style_2"/>
    <w:link w:val="Style_18_ch"/>
    <w:pPr>
      <w:widowControl w:val="1"/>
      <w:spacing w:after="0" w:line="240" w:lineRule="auto"/>
      <w:ind w:firstLine="540"/>
      <w:jc w:val="both"/>
    </w:pPr>
    <w:rPr>
      <w:sz w:val="24"/>
    </w:rPr>
  </w:style>
  <w:style w:styleId="Style_18_ch" w:type="character">
    <w:name w:val="Body Text 23"/>
    <w:basedOn w:val="Style_2_ch"/>
    <w:link w:val="Style_18"/>
    <w:rPr>
      <w:sz w:val="24"/>
    </w:rPr>
  </w:style>
  <w:style w:styleId="Style_19" w:type="paragraph">
    <w:name w:val="Знак Знак11"/>
    <w:link w:val="Style_19_ch"/>
    <w:rPr>
      <w:rFonts w:ascii="Times New Roman" w:hAnsi="Times New Roman"/>
      <w:sz w:val="24"/>
    </w:rPr>
  </w:style>
  <w:style w:styleId="Style_19_ch" w:type="character">
    <w:name w:val="Знак Знак11"/>
    <w:link w:val="Style_19"/>
    <w:rPr>
      <w:rFonts w:ascii="Times New Roman" w:hAnsi="Times New Roman"/>
      <w:sz w:val="24"/>
    </w:rPr>
  </w:style>
  <w:style w:styleId="Style_20" w:type="paragraph">
    <w:name w:val="Body Text Indent 3 Char"/>
    <w:link w:val="Style_20_ch"/>
    <w:rPr>
      <w:rFonts w:ascii="Times New Roman" w:hAnsi="Times New Roman"/>
      <w:sz w:val="16"/>
    </w:rPr>
  </w:style>
  <w:style w:styleId="Style_20_ch" w:type="character">
    <w:name w:val="Body Text Indent 3 Char"/>
    <w:link w:val="Style_20"/>
    <w:rPr>
      <w:rFonts w:ascii="Times New Roman" w:hAnsi="Times New Roman"/>
      <w:sz w:val="16"/>
    </w:rPr>
  </w:style>
  <w:style w:styleId="Style_21" w:type="paragraph">
    <w:name w:val="2"/>
    <w:basedOn w:val="Style_2"/>
    <w:next w:val="Style_22"/>
    <w:link w:val="Style_21_ch"/>
    <w:pPr>
      <w:widowControl w:val="1"/>
      <w:spacing w:after="0" w:line="360" w:lineRule="auto"/>
      <w:ind/>
      <w:jc w:val="center"/>
    </w:pPr>
    <w:rPr>
      <w:rFonts w:ascii="PT Astra Serif" w:hAnsi="PT Astra Serif"/>
    </w:rPr>
  </w:style>
  <w:style w:styleId="Style_21_ch" w:type="character">
    <w:name w:val="2"/>
    <w:basedOn w:val="Style_2_ch"/>
    <w:link w:val="Style_21"/>
    <w:rPr>
      <w:rFonts w:ascii="PT Astra Serif" w:hAnsi="PT Astra Serif"/>
    </w:rPr>
  </w:style>
  <w:style w:styleId="Style_23" w:type="paragraph">
    <w:name w:val="toc 6"/>
    <w:next w:val="Style_2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xl68"/>
    <w:basedOn w:val="Style_2"/>
    <w:link w:val="Style_2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sz w:val="20"/>
    </w:rPr>
  </w:style>
  <w:style w:styleId="Style_24_ch" w:type="character">
    <w:name w:val="xl68"/>
    <w:basedOn w:val="Style_2_ch"/>
    <w:link w:val="Style_24"/>
    <w:rPr>
      <w:sz w:val="20"/>
    </w:rPr>
  </w:style>
  <w:style w:styleId="Style_25" w:type="paragraph">
    <w:name w:val="toc 7"/>
    <w:next w:val="Style_2"/>
    <w:link w:val="Style_2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5_ch" w:type="character">
    <w:name w:val="toc 7"/>
    <w:link w:val="Style_25"/>
    <w:rPr>
      <w:rFonts w:ascii="XO Thames" w:hAnsi="XO Thames"/>
      <w:sz w:val="28"/>
    </w:rPr>
  </w:style>
  <w:style w:styleId="Style_26" w:type="paragraph">
    <w:name w:val="xl79"/>
    <w:basedOn w:val="Style_2"/>
    <w:link w:val="Style_2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</w:pPr>
    <w:rPr>
      <w:b w:val="1"/>
      <w:color w:val="000000"/>
      <w:sz w:val="14"/>
    </w:rPr>
  </w:style>
  <w:style w:styleId="Style_26_ch" w:type="character">
    <w:name w:val="xl79"/>
    <w:basedOn w:val="Style_2_ch"/>
    <w:link w:val="Style_26"/>
    <w:rPr>
      <w:b w:val="1"/>
      <w:color w:val="000000"/>
      <w:sz w:val="14"/>
    </w:rPr>
  </w:style>
  <w:style w:styleId="Style_27" w:type="paragraph">
    <w:name w:val="Абзац списка1"/>
    <w:basedOn w:val="Style_2"/>
    <w:link w:val="Style_27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7_ch" w:type="character">
    <w:name w:val="Абзац списка1"/>
    <w:basedOn w:val="Style_2_ch"/>
    <w:link w:val="Style_27"/>
    <w:rPr>
      <w:rFonts w:ascii="Calibri" w:hAnsi="Calibri"/>
      <w:sz w:val="22"/>
    </w:rPr>
  </w:style>
  <w:style w:styleId="Style_28" w:type="paragraph">
    <w:name w:val="Абзац списка3"/>
    <w:basedOn w:val="Style_2"/>
    <w:link w:val="Style_28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8_ch" w:type="character">
    <w:name w:val="Абзац списка3"/>
    <w:basedOn w:val="Style_2_ch"/>
    <w:link w:val="Style_28"/>
    <w:rPr>
      <w:rFonts w:ascii="Calibri" w:hAnsi="Calibri"/>
      <w:sz w:val="22"/>
    </w:rPr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xl70"/>
    <w:basedOn w:val="Style_2"/>
    <w:link w:val="Style_30_ch"/>
    <w:pPr>
      <w:widowControl w:val="1"/>
      <w:pBdr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30_ch" w:type="character">
    <w:name w:val="xl70"/>
    <w:basedOn w:val="Style_2_ch"/>
    <w:link w:val="Style_30"/>
    <w:rPr>
      <w:sz w:val="24"/>
    </w:rPr>
  </w:style>
  <w:style w:styleId="Style_31" w:type="paragraph">
    <w:name w:val="Абзац списка4"/>
    <w:basedOn w:val="Style_2"/>
    <w:link w:val="Style_31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31_ch" w:type="character">
    <w:name w:val="Абзац списка4"/>
    <w:basedOn w:val="Style_2_ch"/>
    <w:link w:val="Style_31"/>
    <w:rPr>
      <w:rFonts w:ascii="Calibri" w:hAnsi="Calibri"/>
      <w:sz w:val="22"/>
    </w:rPr>
  </w:style>
  <w:style w:styleId="Style_32" w:type="paragraph">
    <w:name w:val="Интернет-ссылка"/>
    <w:link w:val="Style_32_ch"/>
    <w:rPr>
      <w:color w:val="000080"/>
      <w:u w:val="single"/>
    </w:rPr>
  </w:style>
  <w:style w:styleId="Style_32_ch" w:type="character">
    <w:name w:val="Интернет-ссылка"/>
    <w:link w:val="Style_32"/>
    <w:rPr>
      <w:color w:val="000080"/>
      <w:u w:val="single"/>
    </w:rPr>
  </w:style>
  <w:style w:styleId="Style_33" w:type="paragraph">
    <w:name w:val="Body Text 211"/>
    <w:basedOn w:val="Style_2"/>
    <w:link w:val="Style_33_ch"/>
    <w:pPr>
      <w:widowControl w:val="1"/>
      <w:spacing w:after="0" w:line="240" w:lineRule="auto"/>
      <w:ind/>
      <w:jc w:val="right"/>
    </w:pPr>
    <w:rPr>
      <w:rFonts w:ascii="Arial" w:hAnsi="Arial"/>
      <w:b w:val="1"/>
      <w:sz w:val="28"/>
    </w:rPr>
  </w:style>
  <w:style w:styleId="Style_33_ch" w:type="character">
    <w:name w:val="Body Text 211"/>
    <w:basedOn w:val="Style_2_ch"/>
    <w:link w:val="Style_33"/>
    <w:rPr>
      <w:rFonts w:ascii="Arial" w:hAnsi="Arial"/>
      <w:b w:val="1"/>
      <w:sz w:val="28"/>
    </w:rPr>
  </w:style>
  <w:style w:styleId="Style_34" w:type="paragraph">
    <w:name w:val="End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Endnote"/>
    <w:link w:val="Style_34"/>
    <w:rPr>
      <w:rFonts w:ascii="XO Thames" w:hAnsi="XO Thames"/>
      <w:sz w:val="22"/>
    </w:rPr>
  </w:style>
  <w:style w:styleId="Style_35" w:type="paragraph">
    <w:name w:val="heading 3"/>
    <w:basedOn w:val="Style_2"/>
    <w:next w:val="Style_2"/>
    <w:link w:val="Style_35_ch"/>
    <w:uiPriority w:val="9"/>
    <w:qFormat/>
    <w:pPr>
      <w:keepNext w:val="1"/>
      <w:widowControl w:val="1"/>
      <w:numPr>
        <w:ilvl w:val="2"/>
        <w:numId w:val="3"/>
      </w:numPr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35_ch" w:type="character">
    <w:name w:val="heading 3"/>
    <w:basedOn w:val="Style_2_ch"/>
    <w:link w:val="Style_35"/>
    <w:rPr>
      <w:rFonts w:ascii="Arial" w:hAnsi="Arial"/>
      <w:b w:val="1"/>
      <w:sz w:val="26"/>
    </w:rPr>
  </w:style>
  <w:style w:styleId="Style_36" w:type="paragraph">
    <w:basedOn w:val="Style_2"/>
    <w:next w:val="Style_2"/>
    <w:link w:val="Style_36_ch"/>
    <w:semiHidden w:val="1"/>
    <w:unhideWhenUsed w:val="1"/>
    <w:pPr>
      <w:widowControl w:val="1"/>
      <w:pBdr>
        <w:bottom w:color="000000" w:space="1" w:sz="6" w:val="single"/>
      </w:pBdr>
      <w:spacing w:after="0" w:line="240" w:lineRule="auto"/>
      <w:ind/>
      <w:jc w:val="center"/>
    </w:pPr>
    <w:rPr>
      <w:rFonts w:ascii="Arial" w:hAnsi="Arial"/>
      <w:sz w:val="16"/>
    </w:rPr>
  </w:style>
  <w:style w:styleId="Style_36_ch" w:type="character">
    <w:basedOn w:val="Style_2_ch"/>
    <w:link w:val="Style_36"/>
    <w:semiHidden w:val="1"/>
    <w:unhideWhenUsed w:val="1"/>
    <w:rPr>
      <w:rFonts w:ascii="Arial" w:hAnsi="Arial"/>
      <w:sz w:val="16"/>
    </w:rPr>
  </w:style>
  <w:style w:styleId="Style_37" w:type="paragraph">
    <w:name w:val="Body Text Indent 2 Char"/>
    <w:link w:val="Style_37_ch"/>
    <w:rPr>
      <w:rFonts w:ascii="Times New Roman" w:hAnsi="Times New Roman"/>
      <w:sz w:val="20"/>
    </w:rPr>
  </w:style>
  <w:style w:styleId="Style_37_ch" w:type="character">
    <w:name w:val="Body Text Indent 2 Char"/>
    <w:link w:val="Style_37"/>
    <w:rPr>
      <w:rFonts w:ascii="Times New Roman" w:hAnsi="Times New Roman"/>
      <w:sz w:val="20"/>
    </w:rPr>
  </w:style>
  <w:style w:styleId="Style_38" w:type="paragraph">
    <w:name w:val="xl100"/>
    <w:basedOn w:val="Style_2"/>
    <w:link w:val="Style_38_ch"/>
    <w:pPr>
      <w:widowControl w:val="1"/>
      <w:pBdr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38_ch" w:type="character">
    <w:name w:val="xl100"/>
    <w:basedOn w:val="Style_2_ch"/>
    <w:link w:val="Style_38"/>
    <w:rPr>
      <w:sz w:val="24"/>
    </w:rPr>
  </w:style>
  <w:style w:styleId="Style_39" w:type="paragraph">
    <w:name w:val="xl88"/>
    <w:basedOn w:val="Style_2"/>
    <w:link w:val="Style_39_ch"/>
    <w:pPr>
      <w:widowControl w:val="1"/>
      <w:spacing w:afterAutospacing="on" w:beforeAutospacing="on" w:line="240" w:lineRule="auto"/>
      <w:ind/>
    </w:pPr>
    <w:rPr>
      <w:sz w:val="24"/>
    </w:rPr>
  </w:style>
  <w:style w:styleId="Style_39_ch" w:type="character">
    <w:name w:val="xl88"/>
    <w:basedOn w:val="Style_2_ch"/>
    <w:link w:val="Style_39"/>
    <w:rPr>
      <w:sz w:val="24"/>
    </w:rPr>
  </w:style>
  <w:style w:styleId="Style_40" w:type="paragraph">
    <w:name w:val="Основной текст 212"/>
    <w:basedOn w:val="Style_2"/>
    <w:link w:val="Style_40_ch"/>
    <w:pPr>
      <w:widowControl w:val="1"/>
      <w:spacing w:after="0" w:line="240" w:lineRule="auto"/>
      <w:ind/>
      <w:jc w:val="both"/>
    </w:pPr>
    <w:rPr>
      <w:b w:val="1"/>
      <w:i w:val="1"/>
      <w:sz w:val="28"/>
    </w:rPr>
  </w:style>
  <w:style w:styleId="Style_40_ch" w:type="character">
    <w:name w:val="Основной текст 212"/>
    <w:basedOn w:val="Style_2_ch"/>
    <w:link w:val="Style_40"/>
    <w:rPr>
      <w:b w:val="1"/>
      <w:i w:val="1"/>
      <w:sz w:val="28"/>
    </w:rPr>
  </w:style>
  <w:style w:styleId="Style_41" w:type="paragraph">
    <w:name w:val="Iau.iue"/>
    <w:basedOn w:val="Style_42"/>
    <w:next w:val="Style_42"/>
    <w:link w:val="Style_41_ch"/>
    <w:rPr>
      <w:color w:val="000000"/>
    </w:rPr>
  </w:style>
  <w:style w:styleId="Style_41_ch" w:type="character">
    <w:name w:val="Iau.iue"/>
    <w:basedOn w:val="Style_42_ch"/>
    <w:link w:val="Style_41"/>
    <w:rPr>
      <w:color w:val="000000"/>
    </w:rPr>
  </w:style>
  <w:style w:styleId="Style_43" w:type="paragraph">
    <w:name w:val="Heading 1 Char1"/>
    <w:link w:val="Style_43_ch"/>
    <w:rPr>
      <w:rFonts w:ascii="Times New Roman" w:hAnsi="Times New Roman"/>
      <w:sz w:val="20"/>
    </w:rPr>
  </w:style>
  <w:style w:styleId="Style_43_ch" w:type="character">
    <w:name w:val="Heading 1 Char1"/>
    <w:link w:val="Style_43"/>
    <w:rPr>
      <w:rFonts w:ascii="Times New Roman" w:hAnsi="Times New Roman"/>
      <w:sz w:val="20"/>
    </w:rPr>
  </w:style>
  <w:style w:styleId="Style_44" w:type="paragraph">
    <w:name w:val="Subtitle Char"/>
    <w:link w:val="Style_44_ch"/>
    <w:rPr>
      <w:rFonts w:ascii="Times New Roman" w:hAnsi="Times New Roman"/>
      <w:b w:val="1"/>
      <w:sz w:val="24"/>
    </w:rPr>
  </w:style>
  <w:style w:styleId="Style_44_ch" w:type="character">
    <w:name w:val="Subtitle Char"/>
    <w:link w:val="Style_44"/>
    <w:rPr>
      <w:rFonts w:ascii="Times New Roman" w:hAnsi="Times New Roman"/>
      <w:b w:val="1"/>
      <w:sz w:val="24"/>
    </w:rPr>
  </w:style>
  <w:style w:styleId="Style_45" w:type="paragraph">
    <w:name w:val="xl66"/>
    <w:basedOn w:val="Style_2"/>
    <w:link w:val="Style_45_ch"/>
    <w:pPr>
      <w:widowControl w:val="1"/>
      <w:spacing w:afterAutospacing="on" w:beforeAutospacing="on" w:line="240" w:lineRule="auto"/>
      <w:ind/>
      <w:jc w:val="center"/>
    </w:pPr>
    <w:rPr>
      <w:sz w:val="24"/>
    </w:rPr>
  </w:style>
  <w:style w:styleId="Style_45_ch" w:type="character">
    <w:name w:val="xl66"/>
    <w:basedOn w:val="Style_2_ch"/>
    <w:link w:val="Style_45"/>
    <w:rPr>
      <w:sz w:val="24"/>
    </w:rPr>
  </w:style>
  <w:style w:styleId="Style_46" w:type="paragraph">
    <w:name w:val="footer"/>
    <w:basedOn w:val="Style_2"/>
    <w:link w:val="Style_46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  <w:rPr>
      <w:sz w:val="24"/>
    </w:rPr>
  </w:style>
  <w:style w:styleId="Style_46_ch" w:type="character">
    <w:name w:val="footer"/>
    <w:basedOn w:val="Style_2_ch"/>
    <w:link w:val="Style_46"/>
    <w:rPr>
      <w:sz w:val="24"/>
    </w:rPr>
  </w:style>
  <w:style w:styleId="Style_47" w:type="paragraph">
    <w:name w:val="bodytextindent3"/>
    <w:basedOn w:val="Style_2"/>
    <w:link w:val="Style_47_ch"/>
    <w:pPr>
      <w:widowControl w:val="1"/>
      <w:spacing w:afterAutospacing="on" w:beforeAutospacing="on" w:line="240" w:lineRule="auto"/>
      <w:ind/>
    </w:pPr>
    <w:rPr>
      <w:sz w:val="24"/>
    </w:rPr>
  </w:style>
  <w:style w:styleId="Style_47_ch" w:type="character">
    <w:name w:val="bodytextindent3"/>
    <w:basedOn w:val="Style_2_ch"/>
    <w:link w:val="Style_47"/>
    <w:rPr>
      <w:sz w:val="24"/>
    </w:rPr>
  </w:style>
  <w:style w:styleId="Style_48" w:type="paragraph">
    <w:name w:val="Iau?iue"/>
    <w:link w:val="Style_48_ch"/>
    <w:pPr>
      <w:widowControl w:val="0"/>
      <w:spacing w:after="0" w:line="240" w:lineRule="auto"/>
      <w:ind/>
    </w:pPr>
    <w:rPr>
      <w:sz w:val="20"/>
    </w:rPr>
  </w:style>
  <w:style w:styleId="Style_48_ch" w:type="character">
    <w:name w:val="Iau?iue"/>
    <w:link w:val="Style_48"/>
    <w:rPr>
      <w:sz w:val="20"/>
    </w:rPr>
  </w:style>
  <w:style w:styleId="Style_49" w:type="paragraph">
    <w:name w:val="xl83"/>
    <w:basedOn w:val="Style_2"/>
    <w:link w:val="Style_49_ch"/>
    <w:pPr>
      <w:widowControl w:val="1"/>
      <w:pBdr>
        <w:bottom w:color="000000" w:space="0" w:sz="8" w:val="single"/>
      </w:pBdr>
      <w:spacing w:afterAutospacing="on" w:beforeAutospacing="on" w:line="240" w:lineRule="auto"/>
      <w:ind/>
    </w:pPr>
    <w:rPr>
      <w:b w:val="1"/>
      <w:color w:val="000000"/>
      <w:sz w:val="14"/>
    </w:rPr>
  </w:style>
  <w:style w:styleId="Style_49_ch" w:type="character">
    <w:name w:val="xl83"/>
    <w:basedOn w:val="Style_2_ch"/>
    <w:link w:val="Style_49"/>
    <w:rPr>
      <w:b w:val="1"/>
      <w:color w:val="000000"/>
      <w:sz w:val="14"/>
    </w:rPr>
  </w:style>
  <w:style w:styleId="Style_50" w:type="paragraph">
    <w:name w:val="header"/>
    <w:basedOn w:val="Style_2"/>
    <w:link w:val="Style_50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  <w:rPr>
      <w:sz w:val="24"/>
    </w:rPr>
  </w:style>
  <w:style w:styleId="Style_50_ch" w:type="character">
    <w:name w:val="header"/>
    <w:basedOn w:val="Style_2_ch"/>
    <w:link w:val="Style_50"/>
    <w:rPr>
      <w:sz w:val="24"/>
    </w:rPr>
  </w:style>
  <w:style w:styleId="Style_51" w:type="paragraph">
    <w:name w:val="Font Style55"/>
    <w:link w:val="Style_51_ch"/>
    <w:rPr>
      <w:rFonts w:ascii="Times New Roman" w:hAnsi="Times New Roman"/>
      <w:b w:val="1"/>
      <w:color w:val="000000"/>
      <w:sz w:val="22"/>
    </w:rPr>
  </w:style>
  <w:style w:styleId="Style_51_ch" w:type="character">
    <w:name w:val="Font Style55"/>
    <w:link w:val="Style_51"/>
    <w:rPr>
      <w:rFonts w:ascii="Times New Roman" w:hAnsi="Times New Roman"/>
      <w:b w:val="1"/>
      <w:color w:val="000000"/>
      <w:sz w:val="22"/>
    </w:rPr>
  </w:style>
  <w:style w:styleId="Style_52" w:type="paragraph">
    <w:name w:val="xl110"/>
    <w:basedOn w:val="Style_2"/>
    <w:link w:val="Style_52_ch"/>
    <w:pPr>
      <w:widowControl w:val="1"/>
      <w:pBdr>
        <w:top w:color="000000" w:space="0" w:sz="8" w:val="single"/>
        <w:left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52_ch" w:type="character">
    <w:name w:val="xl110"/>
    <w:basedOn w:val="Style_2_ch"/>
    <w:link w:val="Style_52"/>
    <w:rPr>
      <w:sz w:val="24"/>
    </w:rPr>
  </w:style>
  <w:style w:styleId="Style_53" w:type="paragraph">
    <w:name w:val="Без интервала4"/>
    <w:link w:val="Style_53_ch"/>
    <w:pPr>
      <w:widowControl w:val="1"/>
      <w:spacing w:after="0" w:line="240" w:lineRule="auto"/>
      <w:ind/>
    </w:pPr>
    <w:rPr>
      <w:sz w:val="24"/>
    </w:rPr>
  </w:style>
  <w:style w:styleId="Style_53_ch" w:type="character">
    <w:name w:val="Без интервала4"/>
    <w:link w:val="Style_53"/>
    <w:rPr>
      <w:sz w:val="24"/>
    </w:rPr>
  </w:style>
  <w:style w:styleId="Style_54" w:type="paragraph">
    <w:name w:val="Основной текст 23"/>
    <w:basedOn w:val="Style_2"/>
    <w:link w:val="Style_54_ch"/>
    <w:pPr>
      <w:widowControl w:val="1"/>
      <w:spacing w:after="0" w:line="240" w:lineRule="auto"/>
      <w:ind w:firstLine="709"/>
      <w:jc w:val="both"/>
    </w:pPr>
    <w:rPr>
      <w:sz w:val="24"/>
    </w:rPr>
  </w:style>
  <w:style w:styleId="Style_54_ch" w:type="character">
    <w:name w:val="Основной текст 23"/>
    <w:basedOn w:val="Style_2_ch"/>
    <w:link w:val="Style_54"/>
    <w:rPr>
      <w:sz w:val="24"/>
    </w:rPr>
  </w:style>
  <w:style w:styleId="Style_55" w:type="paragraph">
    <w:name w:val="xl102"/>
    <w:basedOn w:val="Style_2"/>
    <w:link w:val="Style_55_ch"/>
    <w:pPr>
      <w:widowControl w:val="1"/>
      <w:pBdr>
        <w:bottom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55_ch" w:type="character">
    <w:name w:val="xl102"/>
    <w:basedOn w:val="Style_2_ch"/>
    <w:link w:val="Style_55"/>
    <w:rPr>
      <w:sz w:val="24"/>
    </w:rPr>
  </w:style>
  <w:style w:styleId="Style_56" w:type="paragraph">
    <w:name w:val="heading 9"/>
    <w:basedOn w:val="Style_2"/>
    <w:next w:val="Style_2"/>
    <w:link w:val="Style_56_ch"/>
    <w:uiPriority w:val="9"/>
    <w:qFormat/>
    <w:pPr>
      <w:widowControl w:val="1"/>
      <w:numPr>
        <w:ilvl w:val="8"/>
        <w:numId w:val="3"/>
      </w:numPr>
      <w:spacing w:after="60" w:before="240" w:line="240" w:lineRule="auto"/>
      <w:ind/>
      <w:outlineLvl w:val="8"/>
    </w:pPr>
    <w:rPr>
      <w:rFonts w:ascii="Arial" w:hAnsi="Arial"/>
      <w:sz w:val="22"/>
    </w:rPr>
  </w:style>
  <w:style w:styleId="Style_56_ch" w:type="character">
    <w:name w:val="heading 9"/>
    <w:basedOn w:val="Style_2_ch"/>
    <w:link w:val="Style_56"/>
    <w:rPr>
      <w:rFonts w:ascii="Arial" w:hAnsi="Arial"/>
      <w:sz w:val="22"/>
    </w:rPr>
  </w:style>
  <w:style w:styleId="Style_57" w:type="paragraph">
    <w:name w:val="xl25"/>
    <w:basedOn w:val="Style_2"/>
    <w:link w:val="Style_57_ch"/>
    <w:pPr>
      <w:widowControl w:val="1"/>
      <w:pBdr>
        <w:top w:color="000000" w:space="0" w:sz="4" w:val="single"/>
        <w:left w:color="000000" w:space="0" w:sz="12" w:val="single"/>
      </w:pBdr>
      <w:spacing w:afterAutospacing="on" w:beforeAutospacing="on" w:line="240" w:lineRule="auto"/>
      <w:ind/>
    </w:pPr>
    <w:rPr>
      <w:rFonts w:ascii="Arial" w:hAnsi="Arial"/>
      <w:sz w:val="24"/>
    </w:rPr>
  </w:style>
  <w:style w:styleId="Style_57_ch" w:type="character">
    <w:name w:val="xl25"/>
    <w:basedOn w:val="Style_2_ch"/>
    <w:link w:val="Style_57"/>
    <w:rPr>
      <w:rFonts w:ascii="Arial" w:hAnsi="Arial"/>
      <w:sz w:val="24"/>
    </w:rPr>
  </w:style>
  <w:style w:styleId="Style_58" w:type="paragraph">
    <w:name w:val="xl81"/>
    <w:basedOn w:val="Style_2"/>
    <w:link w:val="Style_58_ch"/>
    <w:pPr>
      <w:widowControl w:val="1"/>
      <w:pBdr>
        <w:left w:color="000000" w:space="0" w:sz="8" w:val="single"/>
        <w:bottom w:color="000000" w:space="0" w:sz="8" w:val="single"/>
      </w:pBdr>
      <w:spacing w:afterAutospacing="on" w:beforeAutospacing="on" w:line="240" w:lineRule="auto"/>
      <w:ind/>
      <w:jc w:val="right"/>
    </w:pPr>
    <w:rPr>
      <w:b w:val="1"/>
      <w:color w:val="000000"/>
      <w:sz w:val="14"/>
    </w:rPr>
  </w:style>
  <w:style w:styleId="Style_58_ch" w:type="character">
    <w:name w:val="xl81"/>
    <w:basedOn w:val="Style_2_ch"/>
    <w:link w:val="Style_58"/>
    <w:rPr>
      <w:b w:val="1"/>
      <w:color w:val="000000"/>
      <w:sz w:val="14"/>
    </w:rPr>
  </w:style>
  <w:style w:styleId="Style_59" w:type="paragraph">
    <w:name w:val="Название1"/>
    <w:basedOn w:val="Style_2"/>
    <w:next w:val="Style_2"/>
    <w:link w:val="Style_59_ch"/>
    <w:pPr>
      <w:widowControl w:val="1"/>
      <w:spacing w:after="0" w:line="240" w:lineRule="auto"/>
      <w:ind/>
      <w:contextualSpacing w:val="1"/>
    </w:pPr>
    <w:rPr>
      <w:rFonts w:ascii="Calibri Light" w:hAnsi="Calibri Light"/>
      <w:spacing w:val="-10"/>
      <w:sz w:val="56"/>
    </w:rPr>
  </w:style>
  <w:style w:styleId="Style_59_ch" w:type="character">
    <w:name w:val="Название1"/>
    <w:basedOn w:val="Style_2_ch"/>
    <w:link w:val="Style_59"/>
    <w:rPr>
      <w:rFonts w:ascii="Calibri Light" w:hAnsi="Calibri Light"/>
      <w:spacing w:val="-10"/>
      <w:sz w:val="56"/>
    </w:rPr>
  </w:style>
  <w:style w:styleId="Style_60" w:type="paragraph">
    <w:name w:val="Heading 4 Char"/>
    <w:link w:val="Style_60_ch"/>
    <w:rPr>
      <w:rFonts w:ascii="Times New Roman" w:hAnsi="Times New Roman"/>
      <w:b w:val="1"/>
      <w:sz w:val="28"/>
    </w:rPr>
  </w:style>
  <w:style w:styleId="Style_60_ch" w:type="character">
    <w:name w:val="Heading 4 Char"/>
    <w:link w:val="Style_60"/>
    <w:rPr>
      <w:rFonts w:ascii="Times New Roman" w:hAnsi="Times New Roman"/>
      <w:b w:val="1"/>
      <w:sz w:val="28"/>
    </w:rPr>
  </w:style>
  <w:style w:styleId="Style_61" w:type="paragraph">
    <w:name w:val="xl87"/>
    <w:basedOn w:val="Style_2"/>
    <w:link w:val="Style_61_ch"/>
    <w:pPr>
      <w:widowControl w:val="1"/>
      <w:pBdr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61_ch" w:type="character">
    <w:name w:val="xl87"/>
    <w:basedOn w:val="Style_2_ch"/>
    <w:link w:val="Style_61"/>
    <w:rPr>
      <w:sz w:val="24"/>
    </w:rPr>
  </w:style>
  <w:style w:styleId="Style_62" w:type="paragraph">
    <w:name w:val="Знак Знак103"/>
    <w:link w:val="Style_62_ch"/>
    <w:rPr>
      <w:rFonts w:ascii="Times New Roman" w:hAnsi="Times New Roman"/>
      <w:sz w:val="24"/>
    </w:rPr>
  </w:style>
  <w:style w:styleId="Style_62_ch" w:type="character">
    <w:name w:val="Знак Знак103"/>
    <w:link w:val="Style_62"/>
    <w:rPr>
      <w:rFonts w:ascii="Times New Roman" w:hAnsi="Times New Roman"/>
      <w:sz w:val="24"/>
    </w:rPr>
  </w:style>
  <w:style w:styleId="Style_63" w:type="paragraph">
    <w:name w:val="xl82"/>
    <w:basedOn w:val="Style_2"/>
    <w:link w:val="Style_63_ch"/>
    <w:pPr>
      <w:widowControl w:val="1"/>
      <w:pBdr>
        <w:left w:color="000000" w:space="0" w:sz="8" w:val="single"/>
        <w:bottom w:color="000000" w:space="0" w:sz="8" w:val="single"/>
      </w:pBdr>
      <w:spacing w:afterAutospacing="on" w:beforeAutospacing="on" w:line="240" w:lineRule="auto"/>
      <w:ind/>
    </w:pPr>
    <w:rPr>
      <w:b w:val="1"/>
      <w:color w:val="000000"/>
      <w:sz w:val="14"/>
    </w:rPr>
  </w:style>
  <w:style w:styleId="Style_63_ch" w:type="character">
    <w:name w:val="xl82"/>
    <w:basedOn w:val="Style_2_ch"/>
    <w:link w:val="Style_63"/>
    <w:rPr>
      <w:b w:val="1"/>
      <w:color w:val="000000"/>
      <w:sz w:val="14"/>
    </w:rPr>
  </w:style>
  <w:style w:styleId="Style_64" w:type="paragraph">
    <w:name w:val="xl104"/>
    <w:basedOn w:val="Style_2"/>
    <w:link w:val="Style_64_ch"/>
    <w:pPr>
      <w:widowControl w:val="1"/>
      <w:pBdr>
        <w:top w:color="000000" w:space="0" w:sz="8" w:val="single"/>
        <w:left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64_ch" w:type="character">
    <w:name w:val="xl104"/>
    <w:basedOn w:val="Style_2_ch"/>
    <w:link w:val="Style_64"/>
    <w:rPr>
      <w:sz w:val="24"/>
    </w:rPr>
  </w:style>
  <w:style w:styleId="Style_65" w:type="paragraph">
    <w:name w:val="xl93"/>
    <w:basedOn w:val="Style_2"/>
    <w:link w:val="Style_65_ch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65_ch" w:type="character">
    <w:name w:val="xl93"/>
    <w:basedOn w:val="Style_2_ch"/>
    <w:link w:val="Style_65"/>
    <w:rPr>
      <w:sz w:val="24"/>
    </w:rPr>
  </w:style>
  <w:style w:styleId="Style_66" w:type="paragraph">
    <w:name w:val="Body Text Indent 211"/>
    <w:basedOn w:val="Style_2"/>
    <w:link w:val="Style_66_ch"/>
    <w:pPr>
      <w:widowControl w:val="1"/>
      <w:spacing w:after="0" w:line="360" w:lineRule="auto"/>
      <w:ind w:firstLine="709"/>
      <w:jc w:val="center"/>
    </w:pPr>
    <w:rPr>
      <w:rFonts w:ascii="Calibri" w:hAnsi="Calibri"/>
      <w:b w:val="1"/>
      <w:sz w:val="28"/>
    </w:rPr>
  </w:style>
  <w:style w:styleId="Style_66_ch" w:type="character">
    <w:name w:val="Body Text Indent 211"/>
    <w:basedOn w:val="Style_2_ch"/>
    <w:link w:val="Style_66"/>
    <w:rPr>
      <w:rFonts w:ascii="Calibri" w:hAnsi="Calibri"/>
      <w:b w:val="1"/>
      <w:sz w:val="28"/>
    </w:rPr>
  </w:style>
  <w:style w:styleId="Style_67" w:type="paragraph">
    <w:name w:val="Iniiaiie oaeno n ionooiii"/>
    <w:basedOn w:val="Style_42"/>
    <w:next w:val="Style_42"/>
    <w:link w:val="Style_67_ch"/>
    <w:rPr>
      <w:color w:val="000000"/>
    </w:rPr>
  </w:style>
  <w:style w:styleId="Style_67_ch" w:type="character">
    <w:name w:val="Iniiaiie oaeno n ionooiii"/>
    <w:basedOn w:val="Style_42_ch"/>
    <w:link w:val="Style_67"/>
    <w:rPr>
      <w:color w:val="000000"/>
    </w:rPr>
  </w:style>
  <w:style w:styleId="Style_68" w:type="paragraph">
    <w:name w:val="xl80"/>
    <w:basedOn w:val="Style_2"/>
    <w:link w:val="Style_6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right"/>
    </w:pPr>
    <w:rPr>
      <w:b w:val="1"/>
      <w:color w:val="000000"/>
      <w:sz w:val="14"/>
    </w:rPr>
  </w:style>
  <w:style w:styleId="Style_68_ch" w:type="character">
    <w:name w:val="xl80"/>
    <w:basedOn w:val="Style_2_ch"/>
    <w:link w:val="Style_68"/>
    <w:rPr>
      <w:b w:val="1"/>
      <w:color w:val="000000"/>
      <w:sz w:val="14"/>
    </w:rPr>
  </w:style>
  <w:style w:styleId="Style_69" w:type="paragraph">
    <w:name w:val="Body Text Indent 3"/>
    <w:basedOn w:val="Style_2"/>
    <w:link w:val="Style_69_ch"/>
    <w:pPr>
      <w:widowControl w:val="1"/>
      <w:spacing w:after="120" w:line="240" w:lineRule="auto"/>
      <w:ind w:left="283"/>
    </w:pPr>
    <w:rPr>
      <w:sz w:val="16"/>
    </w:rPr>
  </w:style>
  <w:style w:styleId="Style_69_ch" w:type="character">
    <w:name w:val="Body Text Indent 3"/>
    <w:basedOn w:val="Style_2_ch"/>
    <w:link w:val="Style_69"/>
    <w:rPr>
      <w:sz w:val="16"/>
    </w:rPr>
  </w:style>
  <w:style w:styleId="Style_70" w:type="paragraph">
    <w:name w:val="xl74"/>
    <w:basedOn w:val="Style_2"/>
    <w:link w:val="Style_70_ch"/>
    <w:pPr>
      <w:widowControl w:val="1"/>
      <w:pBdr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  <w:jc w:val="center"/>
    </w:pPr>
    <w:rPr>
      <w:rFonts w:ascii="Courier New" w:hAnsi="Courier New"/>
      <w:sz w:val="24"/>
    </w:rPr>
  </w:style>
  <w:style w:styleId="Style_70_ch" w:type="character">
    <w:name w:val="xl74"/>
    <w:basedOn w:val="Style_2_ch"/>
    <w:link w:val="Style_70"/>
    <w:rPr>
      <w:rFonts w:ascii="Courier New" w:hAnsi="Courier New"/>
      <w:sz w:val="24"/>
    </w:rPr>
  </w:style>
  <w:style w:styleId="Style_71" w:type="paragraph">
    <w:name w:val="xl97"/>
    <w:basedOn w:val="Style_2"/>
    <w:link w:val="Style_71_ch"/>
    <w:pPr>
      <w:widowControl w:val="1"/>
      <w:pBdr>
        <w:bottom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71_ch" w:type="character">
    <w:name w:val="xl97"/>
    <w:basedOn w:val="Style_2_ch"/>
    <w:link w:val="Style_71"/>
    <w:rPr>
      <w:sz w:val="24"/>
    </w:rPr>
  </w:style>
  <w:style w:styleId="Style_72" w:type="paragraph">
    <w:name w:val="Знак Знак12"/>
    <w:link w:val="Style_72_ch"/>
    <w:rPr>
      <w:rFonts w:ascii="Times New Roman" w:hAnsi="Times New Roman"/>
      <w:sz w:val="24"/>
    </w:rPr>
  </w:style>
  <w:style w:styleId="Style_72_ch" w:type="character">
    <w:name w:val="Знак Знак12"/>
    <w:link w:val="Style_72"/>
    <w:rPr>
      <w:rFonts w:ascii="Times New Roman" w:hAnsi="Times New Roman"/>
      <w:sz w:val="24"/>
    </w:rPr>
  </w:style>
  <w:style w:styleId="Style_73" w:type="paragraph">
    <w:name w:val="List Paragraph"/>
    <w:basedOn w:val="Style_2"/>
    <w:link w:val="Style_73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73_ch" w:type="character">
    <w:name w:val="List Paragraph"/>
    <w:basedOn w:val="Style_2_ch"/>
    <w:link w:val="Style_73"/>
    <w:rPr>
      <w:rFonts w:ascii="Calibri" w:hAnsi="Calibri"/>
      <w:sz w:val="22"/>
    </w:rPr>
  </w:style>
  <w:style w:styleId="Style_74" w:type="paragraph">
    <w:name w:val="Знак Знак22"/>
    <w:link w:val="Style_74_ch"/>
    <w:rPr>
      <w:sz w:val="28"/>
    </w:rPr>
  </w:style>
  <w:style w:styleId="Style_74_ch" w:type="character">
    <w:name w:val="Знак Знак22"/>
    <w:link w:val="Style_74"/>
    <w:rPr>
      <w:sz w:val="28"/>
    </w:rPr>
  </w:style>
  <w:style w:styleId="Style_75" w:type="paragraph">
    <w:name w:val="Body Text 2 Char"/>
    <w:link w:val="Style_75_ch"/>
    <w:rPr>
      <w:rFonts w:ascii="Times New Roman" w:hAnsi="Times New Roman"/>
      <w:b w:val="1"/>
      <w:i w:val="1"/>
      <w:sz w:val="28"/>
    </w:rPr>
  </w:style>
  <w:style w:styleId="Style_75_ch" w:type="character">
    <w:name w:val="Body Text 2 Char"/>
    <w:link w:val="Style_75"/>
    <w:rPr>
      <w:rFonts w:ascii="Times New Roman" w:hAnsi="Times New Roman"/>
      <w:b w:val="1"/>
      <w:i w:val="1"/>
      <w:sz w:val="28"/>
    </w:rPr>
  </w:style>
  <w:style w:styleId="Style_76" w:type="paragraph">
    <w:name w:val="xl64"/>
    <w:basedOn w:val="Style_2"/>
    <w:link w:val="Style_7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</w:pPr>
    <w:rPr>
      <w:color w:val="000000"/>
      <w:sz w:val="20"/>
    </w:rPr>
  </w:style>
  <w:style w:styleId="Style_76_ch" w:type="character">
    <w:name w:val="xl64"/>
    <w:basedOn w:val="Style_2_ch"/>
    <w:link w:val="Style_76"/>
    <w:rPr>
      <w:color w:val="000000"/>
      <w:sz w:val="20"/>
    </w:rPr>
  </w:style>
  <w:style w:styleId="Style_77" w:type="paragraph">
    <w:name w:val="FR2"/>
    <w:link w:val="Style_77_ch"/>
    <w:pPr>
      <w:widowControl w:val="0"/>
      <w:spacing w:after="0" w:line="240" w:lineRule="auto"/>
      <w:ind w:left="40"/>
      <w:jc w:val="center"/>
    </w:pPr>
    <w:rPr>
      <w:rFonts w:ascii="Courier New" w:hAnsi="Courier New"/>
      <w:sz w:val="16"/>
    </w:rPr>
  </w:style>
  <w:style w:styleId="Style_77_ch" w:type="character">
    <w:name w:val="FR2"/>
    <w:link w:val="Style_77"/>
    <w:rPr>
      <w:rFonts w:ascii="Courier New" w:hAnsi="Courier New"/>
      <w:sz w:val="16"/>
    </w:rPr>
  </w:style>
  <w:style w:styleId="Style_78" w:type="paragraph">
    <w:name w:val="Style243"/>
    <w:basedOn w:val="Style_79"/>
    <w:link w:val="Style_78_ch"/>
  </w:style>
  <w:style w:styleId="Style_78_ch" w:type="character">
    <w:name w:val="Style243"/>
    <w:basedOn w:val="Style_79_ch"/>
    <w:link w:val="Style_78"/>
  </w:style>
  <w:style w:styleId="Style_80" w:type="paragraph">
    <w:name w:val="xl23"/>
    <w:basedOn w:val="Style_2"/>
    <w:link w:val="Style_80_ch"/>
    <w:pPr>
      <w:widowControl w:val="1"/>
      <w:pBdr>
        <w:left w:color="000000" w:space="0" w:sz="12" w:val="single"/>
        <w:bottom w:color="000000" w:space="0" w:sz="4" w:val="single"/>
      </w:pBdr>
      <w:spacing w:afterAutospacing="on" w:beforeAutospacing="on" w:line="240" w:lineRule="auto"/>
      <w:ind/>
    </w:pPr>
    <w:rPr>
      <w:rFonts w:ascii="Arial" w:hAnsi="Arial"/>
      <w:sz w:val="24"/>
    </w:rPr>
  </w:style>
  <w:style w:styleId="Style_80_ch" w:type="character">
    <w:name w:val="xl23"/>
    <w:basedOn w:val="Style_2_ch"/>
    <w:link w:val="Style_80"/>
    <w:rPr>
      <w:rFonts w:ascii="Arial" w:hAnsi="Arial"/>
      <w:sz w:val="24"/>
    </w:rPr>
  </w:style>
  <w:style w:styleId="Style_81" w:type="paragraph">
    <w:name w:val="Heading 2 Char"/>
    <w:link w:val="Style_81_ch"/>
    <w:rPr>
      <w:rFonts w:ascii="Times New Roman" w:hAnsi="Times New Roman"/>
      <w:sz w:val="20"/>
    </w:rPr>
  </w:style>
  <w:style w:styleId="Style_81_ch" w:type="character">
    <w:name w:val="Heading 2 Char"/>
    <w:link w:val="Style_81"/>
    <w:rPr>
      <w:rFonts w:ascii="Times New Roman" w:hAnsi="Times New Roman"/>
      <w:sz w:val="20"/>
    </w:rPr>
  </w:style>
  <w:style w:styleId="Style_82" w:type="paragraph">
    <w:name w:val="xl103"/>
    <w:basedOn w:val="Style_2"/>
    <w:link w:val="Style_82_ch"/>
    <w:pPr>
      <w:widowControl w:val="1"/>
      <w:pBdr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82_ch" w:type="character">
    <w:name w:val="xl103"/>
    <w:basedOn w:val="Style_2_ch"/>
    <w:link w:val="Style_82"/>
    <w:rPr>
      <w:sz w:val="24"/>
    </w:rPr>
  </w:style>
  <w:style w:styleId="Style_83" w:type="paragraph">
    <w:name w:val="Heading 7 Char"/>
    <w:link w:val="Style_83_ch"/>
    <w:rPr>
      <w:rFonts w:ascii="Times New Roman" w:hAnsi="Times New Roman"/>
      <w:sz w:val="24"/>
    </w:rPr>
  </w:style>
  <w:style w:styleId="Style_83_ch" w:type="character">
    <w:name w:val="Heading 7 Char"/>
    <w:link w:val="Style_83"/>
    <w:rPr>
      <w:rFonts w:ascii="Times New Roman" w:hAnsi="Times New Roman"/>
      <w:sz w:val="24"/>
    </w:rPr>
  </w:style>
  <w:style w:styleId="Style_84" w:type="paragraph">
    <w:name w:val="Знак Знак121"/>
    <w:link w:val="Style_84_ch"/>
    <w:rPr>
      <w:rFonts w:ascii="Times New Roman" w:hAnsi="Times New Roman"/>
      <w:sz w:val="24"/>
    </w:rPr>
  </w:style>
  <w:style w:styleId="Style_84_ch" w:type="character">
    <w:name w:val="Знак Знак121"/>
    <w:link w:val="Style_84"/>
    <w:rPr>
      <w:rFonts w:ascii="Times New Roman" w:hAnsi="Times New Roman"/>
      <w:sz w:val="24"/>
    </w:rPr>
  </w:style>
  <w:style w:styleId="Style_85" w:type="paragraph">
    <w:name w:val="Абзац списка2"/>
    <w:basedOn w:val="Style_2"/>
    <w:link w:val="Style_85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85_ch" w:type="character">
    <w:name w:val="Абзац списка2"/>
    <w:basedOn w:val="Style_2_ch"/>
    <w:link w:val="Style_85"/>
    <w:rPr>
      <w:rFonts w:ascii="Calibri" w:hAnsi="Calibri"/>
      <w:sz w:val="22"/>
    </w:rPr>
  </w:style>
  <w:style w:styleId="Style_86" w:type="paragraph">
    <w:name w:val="Font Style58"/>
    <w:link w:val="Style_86_ch"/>
    <w:rPr>
      <w:rFonts w:ascii="Times New Roman" w:hAnsi="Times New Roman"/>
      <w:color w:val="000000"/>
      <w:sz w:val="20"/>
    </w:rPr>
  </w:style>
  <w:style w:styleId="Style_86_ch" w:type="character">
    <w:name w:val="Font Style58"/>
    <w:link w:val="Style_86"/>
    <w:rPr>
      <w:rFonts w:ascii="Times New Roman" w:hAnsi="Times New Roman"/>
      <w:color w:val="000000"/>
      <w:sz w:val="20"/>
    </w:rPr>
  </w:style>
  <w:style w:styleId="Style_87" w:type="paragraph">
    <w:name w:val="ЗагМТЛ"/>
    <w:basedOn w:val="Style_2"/>
    <w:link w:val="Style_87_ch"/>
    <w:pPr>
      <w:pageBreakBefore w:val="1"/>
      <w:widowControl w:val="1"/>
      <w:spacing w:after="0" w:line="312" w:lineRule="auto"/>
      <w:ind/>
      <w:jc w:val="center"/>
    </w:pPr>
    <w:rPr>
      <w:rFonts w:ascii="Arial" w:hAnsi="Arial"/>
      <w:sz w:val="20"/>
    </w:rPr>
  </w:style>
  <w:style w:styleId="Style_87_ch" w:type="character">
    <w:name w:val="ЗагМТЛ"/>
    <w:basedOn w:val="Style_2_ch"/>
    <w:link w:val="Style_87"/>
    <w:rPr>
      <w:rFonts w:ascii="Arial" w:hAnsi="Arial"/>
      <w:sz w:val="20"/>
    </w:rPr>
  </w:style>
  <w:style w:styleId="Style_88" w:type="paragraph">
    <w:name w:val="Основной текст с отступом 211"/>
    <w:basedOn w:val="Style_2"/>
    <w:link w:val="Style_88_ch"/>
    <w:pPr>
      <w:widowControl w:val="1"/>
      <w:spacing w:after="0" w:line="360" w:lineRule="auto"/>
      <w:ind w:firstLine="720"/>
      <w:jc w:val="both"/>
    </w:pPr>
    <w:rPr>
      <w:sz w:val="28"/>
    </w:rPr>
  </w:style>
  <w:style w:styleId="Style_88_ch" w:type="character">
    <w:name w:val="Основной текст с отступом 211"/>
    <w:basedOn w:val="Style_2_ch"/>
    <w:link w:val="Style_88"/>
    <w:rPr>
      <w:sz w:val="28"/>
    </w:rPr>
  </w:style>
  <w:style w:styleId="Style_89" w:type="paragraph">
    <w:name w:val="Style10"/>
    <w:basedOn w:val="Style_2"/>
    <w:link w:val="Style_89_ch"/>
    <w:pPr>
      <w:widowControl w:val="0"/>
      <w:spacing w:after="0" w:line="240" w:lineRule="auto"/>
      <w:ind/>
    </w:pPr>
    <w:rPr>
      <w:sz w:val="24"/>
    </w:rPr>
  </w:style>
  <w:style w:styleId="Style_89_ch" w:type="character">
    <w:name w:val="Style10"/>
    <w:basedOn w:val="Style_2_ch"/>
    <w:link w:val="Style_89"/>
    <w:rPr>
      <w:sz w:val="24"/>
    </w:rPr>
  </w:style>
  <w:style w:styleId="Style_90" w:type="paragraph">
    <w:name w:val="Font Style57"/>
    <w:link w:val="Style_90_ch"/>
    <w:rPr>
      <w:rFonts w:ascii="Times New Roman" w:hAnsi="Times New Roman"/>
      <w:b w:val="1"/>
      <w:color w:val="000000"/>
      <w:sz w:val="20"/>
    </w:rPr>
  </w:style>
  <w:style w:styleId="Style_90_ch" w:type="character">
    <w:name w:val="Font Style57"/>
    <w:link w:val="Style_90"/>
    <w:rPr>
      <w:rFonts w:ascii="Times New Roman" w:hAnsi="Times New Roman"/>
      <w:b w:val="1"/>
      <w:color w:val="000000"/>
      <w:sz w:val="20"/>
    </w:rPr>
  </w:style>
  <w:style w:styleId="Style_91" w:type="paragraph">
    <w:name w:val="xl63"/>
    <w:basedOn w:val="Style_2"/>
    <w:link w:val="Style_9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color w:val="000000"/>
      <w:sz w:val="20"/>
    </w:rPr>
  </w:style>
  <w:style w:styleId="Style_91_ch" w:type="character">
    <w:name w:val="xl63"/>
    <w:basedOn w:val="Style_2_ch"/>
    <w:link w:val="Style_91"/>
    <w:rPr>
      <w:color w:val="000000"/>
      <w:sz w:val="20"/>
    </w:rPr>
  </w:style>
  <w:style w:styleId="Style_92" w:type="paragraph">
    <w:name w:val="No Spacing1"/>
    <w:link w:val="Style_92_ch"/>
    <w:pPr>
      <w:widowControl w:val="1"/>
      <w:spacing w:after="0" w:line="240" w:lineRule="auto"/>
      <w:ind/>
    </w:pPr>
    <w:rPr>
      <w:rFonts w:ascii="Calibri" w:hAnsi="Calibri"/>
      <w:sz w:val="24"/>
    </w:rPr>
  </w:style>
  <w:style w:styleId="Style_92_ch" w:type="character">
    <w:name w:val="No Spacing1"/>
    <w:link w:val="Style_92"/>
    <w:rPr>
      <w:rFonts w:ascii="Calibri" w:hAnsi="Calibri"/>
      <w:sz w:val="24"/>
    </w:rPr>
  </w:style>
  <w:style w:styleId="Style_93" w:type="paragraph">
    <w:name w:val="Body Text 24"/>
    <w:basedOn w:val="Style_2"/>
    <w:link w:val="Style_93_ch"/>
    <w:pPr>
      <w:widowControl w:val="1"/>
      <w:spacing w:after="0" w:line="240" w:lineRule="auto"/>
      <w:ind w:firstLine="720"/>
    </w:pPr>
    <w:rPr>
      <w:b w:val="1"/>
      <w:sz w:val="28"/>
    </w:rPr>
  </w:style>
  <w:style w:styleId="Style_93_ch" w:type="character">
    <w:name w:val="Body Text 24"/>
    <w:basedOn w:val="Style_2_ch"/>
    <w:link w:val="Style_93"/>
    <w:rPr>
      <w:b w:val="1"/>
      <w:sz w:val="28"/>
    </w:rPr>
  </w:style>
  <w:style w:styleId="Style_94" w:type="paragraph">
    <w:name w:val="Знак Знак Знак Знак"/>
    <w:basedOn w:val="Style_2"/>
    <w:link w:val="Style_94_ch"/>
    <w:pPr>
      <w:widowControl w:val="1"/>
      <w:tabs>
        <w:tab w:leader="none" w:pos="360" w:val="left"/>
      </w:tabs>
      <w:spacing w:line="240" w:lineRule="exact"/>
      <w:ind/>
      <w:jc w:val="both"/>
    </w:pPr>
    <w:rPr>
      <w:rFonts w:ascii="Verdana" w:hAnsi="Verdana"/>
      <w:sz w:val="20"/>
    </w:rPr>
  </w:style>
  <w:style w:styleId="Style_94_ch" w:type="character">
    <w:name w:val="Знак Знак Знак Знак"/>
    <w:basedOn w:val="Style_2_ch"/>
    <w:link w:val="Style_94"/>
    <w:rPr>
      <w:rFonts w:ascii="Verdana" w:hAnsi="Verdana"/>
      <w:sz w:val="20"/>
    </w:rPr>
  </w:style>
  <w:style w:styleId="Style_95" w:type="paragraph">
    <w:name w:val="Основной текст 21"/>
    <w:basedOn w:val="Style_2"/>
    <w:link w:val="Style_95_ch"/>
    <w:pPr>
      <w:widowControl w:val="1"/>
      <w:spacing w:after="0" w:line="240" w:lineRule="auto"/>
      <w:ind w:firstLine="709"/>
      <w:jc w:val="both"/>
    </w:pPr>
    <w:rPr>
      <w:sz w:val="24"/>
    </w:rPr>
  </w:style>
  <w:style w:styleId="Style_95_ch" w:type="character">
    <w:name w:val="Основной текст 21"/>
    <w:basedOn w:val="Style_2_ch"/>
    <w:link w:val="Style_95"/>
    <w:rPr>
      <w:sz w:val="24"/>
    </w:rPr>
  </w:style>
  <w:style w:styleId="Style_96" w:type="paragraph">
    <w:name w:val="Style81"/>
    <w:basedOn w:val="Style_79"/>
    <w:link w:val="Style_96_ch"/>
  </w:style>
  <w:style w:styleId="Style_96_ch" w:type="character">
    <w:name w:val="Style81"/>
    <w:basedOn w:val="Style_79_ch"/>
    <w:link w:val="Style_96"/>
  </w:style>
  <w:style w:styleId="Style_97" w:type="paragraph">
    <w:name w:val="xl92"/>
    <w:basedOn w:val="Style_2"/>
    <w:link w:val="Style_97_ch"/>
    <w:pPr>
      <w:widowControl w:val="1"/>
      <w:pBdr>
        <w:top w:color="000000" w:space="0" w:sz="8" w:val="single"/>
        <w:bottom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97_ch" w:type="character">
    <w:name w:val="xl92"/>
    <w:basedOn w:val="Style_2_ch"/>
    <w:link w:val="Style_97"/>
    <w:rPr>
      <w:sz w:val="24"/>
    </w:rPr>
  </w:style>
  <w:style w:styleId="Style_98" w:type="paragraph">
    <w:name w:val="No Spacing"/>
    <w:link w:val="Style_98_ch"/>
    <w:pPr>
      <w:widowControl w:val="1"/>
      <w:spacing w:after="0" w:line="240" w:lineRule="auto"/>
      <w:ind/>
    </w:pPr>
    <w:rPr>
      <w:sz w:val="24"/>
    </w:rPr>
  </w:style>
  <w:style w:styleId="Style_98_ch" w:type="character">
    <w:name w:val="No Spacing"/>
    <w:link w:val="Style_98"/>
    <w:rPr>
      <w:sz w:val="24"/>
    </w:rPr>
  </w:style>
  <w:style w:styleId="Style_99" w:type="paragraph">
    <w:name w:val="Style4"/>
    <w:basedOn w:val="Style_2"/>
    <w:link w:val="Style_99_ch"/>
    <w:pPr>
      <w:widowControl w:val="0"/>
      <w:spacing w:after="0" w:line="240" w:lineRule="auto"/>
      <w:ind/>
    </w:pPr>
    <w:rPr>
      <w:sz w:val="24"/>
    </w:rPr>
  </w:style>
  <w:style w:styleId="Style_99_ch" w:type="character">
    <w:name w:val="Style4"/>
    <w:basedOn w:val="Style_2_ch"/>
    <w:link w:val="Style_99"/>
    <w:rPr>
      <w:sz w:val="24"/>
    </w:rPr>
  </w:style>
  <w:style w:styleId="Style_100" w:type="paragraph">
    <w:name w:val="Ciae niinee"/>
    <w:link w:val="Style_100_ch"/>
    <w:rPr>
      <w:color w:val="000000"/>
    </w:rPr>
  </w:style>
  <w:style w:styleId="Style_100_ch" w:type="character">
    <w:name w:val="Ciae niinee"/>
    <w:link w:val="Style_100"/>
    <w:rPr>
      <w:color w:val="000000"/>
    </w:rPr>
  </w:style>
  <w:style w:styleId="Style_101" w:type="paragraph">
    <w:name w:val="toc 3"/>
    <w:basedOn w:val="Style_2"/>
    <w:next w:val="Style_2"/>
    <w:link w:val="Style_101_ch"/>
    <w:uiPriority w:val="39"/>
    <w:pPr>
      <w:widowControl w:val="1"/>
      <w:spacing w:after="0" w:line="240" w:lineRule="auto"/>
      <w:ind w:left="480"/>
    </w:pPr>
    <w:rPr>
      <w:sz w:val="24"/>
    </w:rPr>
  </w:style>
  <w:style w:styleId="Style_101_ch" w:type="character">
    <w:name w:val="toc 3"/>
    <w:basedOn w:val="Style_2_ch"/>
    <w:link w:val="Style_101"/>
    <w:rPr>
      <w:sz w:val="24"/>
    </w:rPr>
  </w:style>
  <w:style w:styleId="Style_102" w:type="paragraph">
    <w:name w:val="Знак Знак101"/>
    <w:link w:val="Style_102_ch"/>
    <w:rPr>
      <w:rFonts w:ascii="Times New Roman" w:hAnsi="Times New Roman"/>
      <w:sz w:val="24"/>
    </w:rPr>
  </w:style>
  <w:style w:styleId="Style_102_ch" w:type="character">
    <w:name w:val="Знак Знак101"/>
    <w:link w:val="Style_102"/>
    <w:rPr>
      <w:rFonts w:ascii="Times New Roman" w:hAnsi="Times New Roman"/>
      <w:sz w:val="24"/>
    </w:rPr>
  </w:style>
  <w:style w:styleId="Style_103" w:type="paragraph">
    <w:name w:val="Heading 5 Char"/>
    <w:link w:val="Style_103_ch"/>
    <w:rPr>
      <w:rFonts w:ascii="Times New Roman" w:hAnsi="Times New Roman"/>
      <w:b w:val="1"/>
      <w:i w:val="1"/>
      <w:sz w:val="26"/>
    </w:rPr>
  </w:style>
  <w:style w:styleId="Style_103_ch" w:type="character">
    <w:name w:val="Heading 5 Char"/>
    <w:link w:val="Style_103"/>
    <w:rPr>
      <w:rFonts w:ascii="Times New Roman" w:hAnsi="Times New Roman"/>
      <w:b w:val="1"/>
      <w:i w:val="1"/>
      <w:sz w:val="26"/>
    </w:rPr>
  </w:style>
  <w:style w:styleId="Style_104" w:type="paragraph">
    <w:name w:val="Body Text Indent 2"/>
    <w:basedOn w:val="Style_2"/>
    <w:link w:val="Style_104_ch"/>
    <w:pPr>
      <w:widowControl w:val="1"/>
      <w:spacing w:after="0" w:line="360" w:lineRule="auto"/>
      <w:ind w:firstLine="720"/>
      <w:jc w:val="both"/>
    </w:pPr>
    <w:rPr>
      <w:sz w:val="28"/>
    </w:rPr>
  </w:style>
  <w:style w:styleId="Style_104_ch" w:type="character">
    <w:name w:val="Body Text Indent 2"/>
    <w:basedOn w:val="Style_2_ch"/>
    <w:link w:val="Style_104"/>
    <w:rPr>
      <w:sz w:val="28"/>
    </w:rPr>
  </w:style>
  <w:style w:styleId="Style_105" w:type="paragraph">
    <w:name w:val="Style2"/>
    <w:basedOn w:val="Style_2"/>
    <w:link w:val="Style_105_ch"/>
    <w:pPr>
      <w:widowControl w:val="0"/>
      <w:spacing w:after="0" w:line="264" w:lineRule="exact"/>
      <w:ind w:firstLine="706"/>
    </w:pPr>
    <w:rPr>
      <w:sz w:val="24"/>
    </w:rPr>
  </w:style>
  <w:style w:styleId="Style_105_ch" w:type="character">
    <w:name w:val="Style2"/>
    <w:basedOn w:val="Style_2_ch"/>
    <w:link w:val="Style_105"/>
    <w:rPr>
      <w:sz w:val="24"/>
    </w:rPr>
  </w:style>
  <w:style w:styleId="Style_106" w:type="paragraph">
    <w:name w:val="Title Char"/>
    <w:link w:val="Style_106_ch"/>
    <w:rPr>
      <w:rFonts w:ascii="Times New Roman" w:hAnsi="Times New Roman"/>
      <w:sz w:val="24"/>
    </w:rPr>
  </w:style>
  <w:style w:styleId="Style_106_ch" w:type="character">
    <w:name w:val="Title Char"/>
    <w:link w:val="Style_106"/>
    <w:rPr>
      <w:rFonts w:ascii="Times New Roman" w:hAnsi="Times New Roman"/>
      <w:sz w:val="24"/>
    </w:rPr>
  </w:style>
  <w:style w:styleId="Style_107" w:type="paragraph">
    <w:name w:val="WW8Num23z3"/>
    <w:link w:val="Style_107_ch"/>
    <w:rPr>
      <w:rFonts w:ascii="Symbol" w:hAnsi="Symbol"/>
    </w:rPr>
  </w:style>
  <w:style w:styleId="Style_107_ch" w:type="character">
    <w:name w:val="WW8Num23z3"/>
    <w:link w:val="Style_107"/>
    <w:rPr>
      <w:rFonts w:ascii="Symbol" w:hAnsi="Symbol"/>
    </w:rPr>
  </w:style>
  <w:style w:styleId="Style_108" w:type="paragraph">
    <w:name w:val="xl95"/>
    <w:basedOn w:val="Style_2"/>
    <w:link w:val="Style_108_ch"/>
    <w:pPr>
      <w:widowControl w:val="1"/>
      <w:pBdr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08_ch" w:type="character">
    <w:name w:val="xl95"/>
    <w:basedOn w:val="Style_2_ch"/>
    <w:link w:val="Style_108"/>
    <w:rPr>
      <w:sz w:val="24"/>
    </w:rPr>
  </w:style>
  <w:style w:styleId="Style_42" w:type="paragraph">
    <w:name w:val="Default"/>
    <w:link w:val="Style_42_ch"/>
    <w:pPr>
      <w:widowControl w:val="1"/>
      <w:spacing w:after="0" w:line="240" w:lineRule="auto"/>
      <w:ind/>
    </w:pPr>
    <w:rPr>
      <w:color w:val="000000"/>
      <w:sz w:val="24"/>
    </w:rPr>
  </w:style>
  <w:style w:styleId="Style_42_ch" w:type="character">
    <w:name w:val="Default"/>
    <w:link w:val="Style_42"/>
    <w:rPr>
      <w:color w:val="000000"/>
      <w:sz w:val="24"/>
    </w:rPr>
  </w:style>
  <w:style w:styleId="Style_109" w:type="paragraph">
    <w:name w:val="xl85"/>
    <w:basedOn w:val="Style_2"/>
    <w:link w:val="Style_109_ch"/>
    <w:pPr>
      <w:widowControl w:val="1"/>
      <w:pBdr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09_ch" w:type="character">
    <w:name w:val="xl85"/>
    <w:basedOn w:val="Style_2_ch"/>
    <w:link w:val="Style_109"/>
    <w:rPr>
      <w:sz w:val="24"/>
    </w:rPr>
  </w:style>
  <w:style w:styleId="Style_110" w:type="paragraph">
    <w:name w:val="Style17"/>
    <w:basedOn w:val="Style_2"/>
    <w:link w:val="Style_110_ch"/>
    <w:pPr>
      <w:widowControl w:val="0"/>
      <w:spacing w:after="0" w:line="278" w:lineRule="exact"/>
      <w:ind/>
      <w:jc w:val="both"/>
    </w:pPr>
    <w:rPr>
      <w:sz w:val="24"/>
    </w:rPr>
  </w:style>
  <w:style w:styleId="Style_110_ch" w:type="character">
    <w:name w:val="Style17"/>
    <w:basedOn w:val="Style_2_ch"/>
    <w:link w:val="Style_110"/>
    <w:rPr>
      <w:sz w:val="24"/>
    </w:rPr>
  </w:style>
  <w:style w:styleId="Style_111" w:type="paragraph">
    <w:name w:val="xl89"/>
    <w:basedOn w:val="Style_2"/>
    <w:link w:val="Style_111_ch"/>
    <w:pPr>
      <w:widowControl w:val="1"/>
      <w:pBdr>
        <w:left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11_ch" w:type="character">
    <w:name w:val="xl89"/>
    <w:basedOn w:val="Style_2_ch"/>
    <w:link w:val="Style_111"/>
    <w:rPr>
      <w:sz w:val="24"/>
    </w:rPr>
  </w:style>
  <w:style w:styleId="Style_112" w:type="paragraph">
    <w:name w:val="Знак Знак221"/>
    <w:link w:val="Style_112_ch"/>
    <w:rPr>
      <w:sz w:val="28"/>
    </w:rPr>
  </w:style>
  <w:style w:styleId="Style_112_ch" w:type="character">
    <w:name w:val="Знак Знак221"/>
    <w:link w:val="Style_112"/>
    <w:rPr>
      <w:sz w:val="28"/>
    </w:rPr>
  </w:style>
  <w:style w:styleId="Style_113" w:type="paragraph">
    <w:basedOn w:val="Style_2"/>
    <w:next w:val="Style_2"/>
    <w:link w:val="Style_113_ch"/>
    <w:semiHidden w:val="1"/>
    <w:unhideWhenUsed w:val="1"/>
    <w:pPr>
      <w:widowControl w:val="1"/>
      <w:pBdr>
        <w:top w:color="000000" w:space="1" w:sz="6" w:val="single"/>
      </w:pBdr>
      <w:spacing w:after="0" w:line="240" w:lineRule="auto"/>
      <w:ind/>
      <w:jc w:val="center"/>
    </w:pPr>
    <w:rPr>
      <w:rFonts w:ascii="Arial" w:hAnsi="Arial"/>
      <w:sz w:val="16"/>
    </w:rPr>
  </w:style>
  <w:style w:styleId="Style_113_ch" w:type="character">
    <w:basedOn w:val="Style_2_ch"/>
    <w:link w:val="Style_113"/>
    <w:semiHidden w:val="1"/>
    <w:unhideWhenUsed w:val="1"/>
    <w:rPr>
      <w:rFonts w:ascii="Arial" w:hAnsi="Arial"/>
      <w:sz w:val="16"/>
    </w:rPr>
  </w:style>
  <w:style w:styleId="Style_114" w:type="paragraph">
    <w:name w:val="Footer Char"/>
    <w:link w:val="Style_114_ch"/>
    <w:rPr>
      <w:rFonts w:ascii="Times New Roman" w:hAnsi="Times New Roman"/>
      <w:sz w:val="24"/>
    </w:rPr>
  </w:style>
  <w:style w:styleId="Style_114_ch" w:type="character">
    <w:name w:val="Footer Char"/>
    <w:link w:val="Style_114"/>
    <w:rPr>
      <w:rFonts w:ascii="Times New Roman" w:hAnsi="Times New Roman"/>
      <w:sz w:val="24"/>
    </w:rPr>
  </w:style>
  <w:style w:styleId="Style_115" w:type="paragraph">
    <w:name w:val="xl76"/>
    <w:basedOn w:val="Style_2"/>
    <w:link w:val="Style_115_ch"/>
    <w:pPr>
      <w:widowControl w:val="1"/>
      <w:pBdr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  <w:jc w:val="right"/>
    </w:pPr>
    <w:rPr>
      <w:b w:val="1"/>
      <w:color w:val="FF0000"/>
      <w:sz w:val="14"/>
    </w:rPr>
  </w:style>
  <w:style w:styleId="Style_115_ch" w:type="character">
    <w:name w:val="xl76"/>
    <w:basedOn w:val="Style_2_ch"/>
    <w:link w:val="Style_115"/>
    <w:rPr>
      <w:b w:val="1"/>
      <w:color w:val="FF0000"/>
      <w:sz w:val="14"/>
    </w:rPr>
  </w:style>
  <w:style w:styleId="Style_116" w:type="paragraph">
    <w:name w:val="Знак Знак3"/>
    <w:link w:val="Style_116_ch"/>
    <w:rPr>
      <w:sz w:val="24"/>
    </w:rPr>
  </w:style>
  <w:style w:styleId="Style_116_ch" w:type="character">
    <w:name w:val="Знак Знак3"/>
    <w:link w:val="Style_116"/>
    <w:rPr>
      <w:sz w:val="24"/>
    </w:rPr>
  </w:style>
  <w:style w:styleId="Style_117" w:type="paragraph">
    <w:name w:val="heading 5"/>
    <w:basedOn w:val="Style_2"/>
    <w:next w:val="Style_2"/>
    <w:link w:val="Style_117_ch"/>
    <w:uiPriority w:val="9"/>
    <w:qFormat/>
    <w:pPr>
      <w:widowControl w:val="1"/>
      <w:numPr>
        <w:ilvl w:val="4"/>
        <w:numId w:val="3"/>
      </w:numPr>
      <w:spacing w:after="60" w:before="240" w:line="240" w:lineRule="auto"/>
      <w:ind/>
      <w:outlineLvl w:val="4"/>
    </w:pPr>
    <w:rPr>
      <w:b w:val="1"/>
      <w:i w:val="1"/>
      <w:sz w:val="26"/>
    </w:rPr>
  </w:style>
  <w:style w:styleId="Style_117_ch" w:type="character">
    <w:name w:val="heading 5"/>
    <w:basedOn w:val="Style_2_ch"/>
    <w:link w:val="Style_117"/>
    <w:rPr>
      <w:b w:val="1"/>
      <w:i w:val="1"/>
      <w:sz w:val="26"/>
    </w:rPr>
  </w:style>
  <w:style w:styleId="Style_118" w:type="paragraph">
    <w:name w:val="Style29"/>
    <w:basedOn w:val="Style_2"/>
    <w:link w:val="Style_118_ch"/>
    <w:pPr>
      <w:widowControl w:val="0"/>
      <w:spacing w:after="0" w:line="240" w:lineRule="auto"/>
      <w:ind/>
    </w:pPr>
    <w:rPr>
      <w:sz w:val="24"/>
    </w:rPr>
  </w:style>
  <w:style w:styleId="Style_118_ch" w:type="character">
    <w:name w:val="Style29"/>
    <w:basedOn w:val="Style_2_ch"/>
    <w:link w:val="Style_118"/>
    <w:rPr>
      <w:sz w:val="24"/>
    </w:rPr>
  </w:style>
  <w:style w:styleId="Style_119" w:type="paragraph">
    <w:name w:val="Emphasis"/>
    <w:link w:val="Style_119_ch"/>
    <w:rPr>
      <w:i w:val="1"/>
    </w:rPr>
  </w:style>
  <w:style w:styleId="Style_119_ch" w:type="character">
    <w:name w:val="Emphasis"/>
    <w:link w:val="Style_119"/>
    <w:rPr>
      <w:i w:val="1"/>
    </w:rPr>
  </w:style>
  <w:style w:styleId="Style_120" w:type="paragraph">
    <w:name w:val="WW8Num29z2"/>
    <w:link w:val="Style_120_ch"/>
    <w:rPr>
      <w:rFonts w:ascii="Wingdings" w:hAnsi="Wingdings"/>
    </w:rPr>
  </w:style>
  <w:style w:styleId="Style_120_ch" w:type="character">
    <w:name w:val="WW8Num29z2"/>
    <w:link w:val="Style_120"/>
    <w:rPr>
      <w:rFonts w:ascii="Wingdings" w:hAnsi="Wingdings"/>
    </w:rPr>
  </w:style>
  <w:style w:styleId="Style_79" w:type="paragraph">
    <w:name w:val="Базовый"/>
    <w:link w:val="Style_79_ch"/>
    <w:pPr>
      <w:widowControl w:val="1"/>
      <w:tabs>
        <w:tab w:leader="none" w:pos="709" w:val="left"/>
      </w:tabs>
      <w:spacing w:after="0" w:line="100" w:lineRule="atLeast"/>
      <w:ind/>
    </w:pPr>
    <w:rPr>
      <w:color w:val="00000A"/>
      <w:sz w:val="24"/>
    </w:rPr>
  </w:style>
  <w:style w:styleId="Style_79_ch" w:type="character">
    <w:name w:val="Базовый"/>
    <w:link w:val="Style_79"/>
    <w:rPr>
      <w:color w:val="00000A"/>
      <w:sz w:val="24"/>
    </w:rPr>
  </w:style>
  <w:style w:styleId="Style_121" w:type="paragraph">
    <w:name w:val="Название Знак2"/>
    <w:basedOn w:val="Style_3"/>
    <w:link w:val="Style_121_ch"/>
    <w:rPr>
      <w:rFonts w:asciiTheme="majorAscii" w:hAnsiTheme="majorHAnsi"/>
      <w:spacing w:val="-10"/>
      <w:sz w:val="56"/>
    </w:rPr>
  </w:style>
  <w:style w:styleId="Style_121_ch" w:type="character">
    <w:name w:val="Название Знак2"/>
    <w:basedOn w:val="Style_3_ch"/>
    <w:link w:val="Style_121"/>
    <w:rPr>
      <w:rFonts w:asciiTheme="majorAscii" w:hAnsiTheme="majorHAnsi"/>
      <w:spacing w:val="-10"/>
      <w:sz w:val="56"/>
    </w:rPr>
  </w:style>
  <w:style w:styleId="Style_122" w:type="paragraph">
    <w:name w:val="xl108"/>
    <w:basedOn w:val="Style_2"/>
    <w:link w:val="Style_122_ch"/>
    <w:pPr>
      <w:widowControl w:val="1"/>
      <w:pBdr>
        <w:bottom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22_ch" w:type="character">
    <w:name w:val="xl108"/>
    <w:basedOn w:val="Style_2_ch"/>
    <w:link w:val="Style_122"/>
    <w:rPr>
      <w:sz w:val="24"/>
    </w:rPr>
  </w:style>
  <w:style w:styleId="Style_123" w:type="paragraph">
    <w:name w:val="Style5"/>
    <w:basedOn w:val="Style_2"/>
    <w:link w:val="Style_123_ch"/>
    <w:pPr>
      <w:widowControl w:val="0"/>
      <w:spacing w:after="0" w:line="240" w:lineRule="auto"/>
      <w:ind/>
      <w:jc w:val="both"/>
    </w:pPr>
    <w:rPr>
      <w:sz w:val="24"/>
    </w:rPr>
  </w:style>
  <w:style w:styleId="Style_123_ch" w:type="character">
    <w:name w:val="Style5"/>
    <w:basedOn w:val="Style_2_ch"/>
    <w:link w:val="Style_123"/>
    <w:rPr>
      <w:sz w:val="24"/>
    </w:rPr>
  </w:style>
  <w:style w:styleId="Style_124" w:type="paragraph">
    <w:name w:val="heading 1"/>
    <w:basedOn w:val="Style_2"/>
    <w:next w:val="Style_2"/>
    <w:link w:val="Style_124_ch"/>
    <w:uiPriority w:val="9"/>
    <w:qFormat/>
    <w:pPr>
      <w:keepNext w:val="1"/>
      <w:widowControl w:val="1"/>
      <w:numPr>
        <w:numId w:val="3"/>
      </w:numPr>
      <w:spacing w:after="120" w:before="120" w:line="240" w:lineRule="auto"/>
      <w:ind w:right="-766"/>
      <w:jc w:val="both"/>
      <w:outlineLvl w:val="0"/>
    </w:pPr>
    <w:rPr>
      <w:sz w:val="28"/>
    </w:rPr>
  </w:style>
  <w:style w:styleId="Style_124_ch" w:type="character">
    <w:name w:val="heading 1"/>
    <w:basedOn w:val="Style_2_ch"/>
    <w:link w:val="Style_124"/>
    <w:rPr>
      <w:sz w:val="28"/>
    </w:rPr>
  </w:style>
  <w:style w:styleId="Style_125" w:type="paragraph">
    <w:name w:val="xl77"/>
    <w:basedOn w:val="Style_2"/>
    <w:link w:val="Style_12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 w:line="240" w:lineRule="auto"/>
      <w:ind/>
    </w:pPr>
    <w:rPr>
      <w:b w:val="1"/>
      <w:color w:val="000000"/>
      <w:sz w:val="14"/>
    </w:rPr>
  </w:style>
  <w:style w:styleId="Style_125_ch" w:type="character">
    <w:name w:val="xl77"/>
    <w:basedOn w:val="Style_2_ch"/>
    <w:link w:val="Style_125"/>
    <w:rPr>
      <w:b w:val="1"/>
      <w:color w:val="000000"/>
      <w:sz w:val="14"/>
    </w:rPr>
  </w:style>
  <w:style w:styleId="Style_126" w:type="paragraph">
    <w:name w:val="Знак Знак113"/>
    <w:link w:val="Style_126_ch"/>
    <w:rPr>
      <w:rFonts w:ascii="Times New Roman" w:hAnsi="Times New Roman"/>
      <w:sz w:val="24"/>
    </w:rPr>
  </w:style>
  <w:style w:styleId="Style_126_ch" w:type="character">
    <w:name w:val="Знак Знак113"/>
    <w:link w:val="Style_126"/>
    <w:rPr>
      <w:rFonts w:ascii="Times New Roman" w:hAnsi="Times New Roman"/>
      <w:sz w:val="24"/>
    </w:rPr>
  </w:style>
  <w:style w:styleId="Style_127" w:type="paragraph">
    <w:name w:val="Основной текст 22"/>
    <w:basedOn w:val="Style_2"/>
    <w:link w:val="Style_127_ch"/>
    <w:pPr>
      <w:widowControl w:val="1"/>
      <w:spacing w:after="0" w:line="240" w:lineRule="auto"/>
      <w:ind w:firstLine="709"/>
      <w:jc w:val="both"/>
    </w:pPr>
    <w:rPr>
      <w:sz w:val="24"/>
    </w:rPr>
  </w:style>
  <w:style w:styleId="Style_127_ch" w:type="character">
    <w:name w:val="Основной текст 22"/>
    <w:basedOn w:val="Style_2_ch"/>
    <w:link w:val="Style_127"/>
    <w:rPr>
      <w:sz w:val="24"/>
    </w:rPr>
  </w:style>
  <w:style w:styleId="Style_128" w:type="paragraph">
    <w:name w:val="Знак1"/>
    <w:basedOn w:val="Style_2"/>
    <w:next w:val="Style_10"/>
    <w:link w:val="Style_128_ch"/>
    <w:pPr>
      <w:widowControl w:val="1"/>
      <w:spacing w:after="120" w:line="240" w:lineRule="auto"/>
      <w:ind/>
    </w:pPr>
    <w:rPr>
      <w:rFonts w:ascii="PT Astra Serif" w:hAnsi="PT Astra Serif"/>
      <w:sz w:val="24"/>
    </w:rPr>
  </w:style>
  <w:style w:styleId="Style_128_ch" w:type="character">
    <w:name w:val="Знак1"/>
    <w:basedOn w:val="Style_2_ch"/>
    <w:link w:val="Style_128"/>
    <w:rPr>
      <w:rFonts w:ascii="PT Astra Serif" w:hAnsi="PT Astra Serif"/>
      <w:sz w:val="24"/>
    </w:rPr>
  </w:style>
  <w:style w:styleId="Style_129" w:type="paragraph">
    <w:name w:val="xl71"/>
    <w:basedOn w:val="Style_2"/>
    <w:link w:val="Style_129_ch"/>
    <w:pPr>
      <w:widowControl w:val="1"/>
      <w:pBdr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  <w:jc w:val="center"/>
    </w:pPr>
    <w:rPr>
      <w:sz w:val="24"/>
    </w:rPr>
  </w:style>
  <w:style w:styleId="Style_129_ch" w:type="character">
    <w:name w:val="xl71"/>
    <w:basedOn w:val="Style_2_ch"/>
    <w:link w:val="Style_129"/>
    <w:rPr>
      <w:sz w:val="24"/>
    </w:rPr>
  </w:style>
  <w:style w:styleId="Style_130" w:type="paragraph">
    <w:name w:val="xl73"/>
    <w:basedOn w:val="Style_2"/>
    <w:link w:val="Style_130_ch"/>
    <w:pPr>
      <w:widowControl w:val="1"/>
      <w:pBdr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30_ch" w:type="character">
    <w:name w:val="xl73"/>
    <w:basedOn w:val="Style_2_ch"/>
    <w:link w:val="Style_130"/>
    <w:rPr>
      <w:sz w:val="24"/>
    </w:rPr>
  </w:style>
  <w:style w:styleId="Style_131" w:type="paragraph">
    <w:name w:val="Style250"/>
    <w:basedOn w:val="Style_79"/>
    <w:link w:val="Style_131_ch"/>
  </w:style>
  <w:style w:styleId="Style_131_ch" w:type="character">
    <w:name w:val="Style250"/>
    <w:basedOn w:val="Style_79_ch"/>
    <w:link w:val="Style_131"/>
  </w:style>
  <w:style w:styleId="Style_132" w:type="paragraph">
    <w:name w:val="Hyperlink"/>
    <w:link w:val="Style_132_ch"/>
    <w:rPr>
      <w:color w:val="0000FF"/>
      <w:u w:val="single"/>
    </w:rPr>
  </w:style>
  <w:style w:styleId="Style_132_ch" w:type="character">
    <w:name w:val="Hyperlink"/>
    <w:link w:val="Style_132"/>
    <w:rPr>
      <w:color w:val="0000FF"/>
      <w:u w:val="single"/>
    </w:rPr>
  </w:style>
  <w:style w:styleId="Style_133" w:type="paragraph">
    <w:name w:val="Footnote"/>
    <w:basedOn w:val="Style_2"/>
    <w:link w:val="Style_133_ch"/>
    <w:pPr>
      <w:widowControl w:val="1"/>
      <w:spacing w:after="0" w:line="240" w:lineRule="auto"/>
      <w:ind/>
    </w:pPr>
    <w:rPr>
      <w:sz w:val="20"/>
    </w:rPr>
  </w:style>
  <w:style w:styleId="Style_133_ch" w:type="character">
    <w:name w:val="Footnote"/>
    <w:basedOn w:val="Style_2_ch"/>
    <w:link w:val="Style_133"/>
    <w:rPr>
      <w:sz w:val="20"/>
    </w:rPr>
  </w:style>
  <w:style w:styleId="Style_134" w:type="paragraph">
    <w:name w:val="Style3"/>
    <w:basedOn w:val="Style_2"/>
    <w:link w:val="Style_134_ch"/>
    <w:pPr>
      <w:widowControl w:val="0"/>
      <w:spacing w:after="0" w:line="276" w:lineRule="exact"/>
      <w:ind w:firstLine="696"/>
      <w:jc w:val="both"/>
    </w:pPr>
    <w:rPr>
      <w:sz w:val="24"/>
    </w:rPr>
  </w:style>
  <w:style w:styleId="Style_134_ch" w:type="character">
    <w:name w:val="Style3"/>
    <w:basedOn w:val="Style_2_ch"/>
    <w:link w:val="Style_134"/>
    <w:rPr>
      <w:sz w:val="24"/>
    </w:rPr>
  </w:style>
  <w:style w:styleId="Style_135" w:type="paragraph">
    <w:name w:val="heading 8"/>
    <w:basedOn w:val="Style_2"/>
    <w:next w:val="Style_2"/>
    <w:link w:val="Style_135_ch"/>
    <w:uiPriority w:val="9"/>
    <w:qFormat/>
    <w:pPr>
      <w:widowControl w:val="1"/>
      <w:numPr>
        <w:ilvl w:val="7"/>
        <w:numId w:val="3"/>
      </w:numPr>
      <w:spacing w:after="60" w:before="240" w:line="240" w:lineRule="auto"/>
      <w:ind/>
      <w:outlineLvl w:val="7"/>
    </w:pPr>
    <w:rPr>
      <w:rFonts w:ascii="Calibri" w:hAnsi="Calibri"/>
      <w:i w:val="1"/>
      <w:sz w:val="24"/>
    </w:rPr>
  </w:style>
  <w:style w:styleId="Style_135_ch" w:type="character">
    <w:name w:val="heading 8"/>
    <w:basedOn w:val="Style_2_ch"/>
    <w:link w:val="Style_135"/>
    <w:rPr>
      <w:rFonts w:ascii="Calibri" w:hAnsi="Calibri"/>
      <w:i w:val="1"/>
      <w:sz w:val="24"/>
    </w:rPr>
  </w:style>
  <w:style w:styleId="Style_136" w:type="paragraph">
    <w:name w:val="Style8"/>
    <w:basedOn w:val="Style_2"/>
    <w:link w:val="Style_136_ch"/>
    <w:pPr>
      <w:widowControl w:val="0"/>
      <w:spacing w:after="0" w:line="240" w:lineRule="auto"/>
      <w:ind/>
      <w:jc w:val="right"/>
    </w:pPr>
    <w:rPr>
      <w:sz w:val="24"/>
    </w:rPr>
  </w:style>
  <w:style w:styleId="Style_136_ch" w:type="character">
    <w:name w:val="Style8"/>
    <w:basedOn w:val="Style_2_ch"/>
    <w:link w:val="Style_136"/>
    <w:rPr>
      <w:sz w:val="24"/>
    </w:rPr>
  </w:style>
  <w:style w:styleId="Style_137" w:type="paragraph">
    <w:name w:val="xl99"/>
    <w:basedOn w:val="Style_2"/>
    <w:link w:val="Style_137_ch"/>
    <w:pPr>
      <w:widowControl w:val="1"/>
      <w:pBdr>
        <w:top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37_ch" w:type="character">
    <w:name w:val="xl99"/>
    <w:basedOn w:val="Style_2_ch"/>
    <w:link w:val="Style_137"/>
    <w:rPr>
      <w:sz w:val="24"/>
    </w:rPr>
  </w:style>
  <w:style w:styleId="Style_138" w:type="paragraph">
    <w:name w:val="xl32"/>
    <w:basedOn w:val="Style_2"/>
    <w:link w:val="Style_138_ch"/>
    <w:pPr>
      <w:widowControl w:val="1"/>
      <w:spacing w:afterAutospacing="on" w:beforeAutospacing="on" w:line="240" w:lineRule="auto"/>
      <w:ind/>
      <w:jc w:val="center"/>
    </w:pPr>
    <w:rPr>
      <w:rFonts w:ascii="Arial Unicode MS" w:hAnsi="Arial Unicode MS"/>
      <w:sz w:val="24"/>
    </w:rPr>
  </w:style>
  <w:style w:styleId="Style_138_ch" w:type="character">
    <w:name w:val="xl32"/>
    <w:basedOn w:val="Style_2_ch"/>
    <w:link w:val="Style_138"/>
    <w:rPr>
      <w:rFonts w:ascii="Arial Unicode MS" w:hAnsi="Arial Unicode MS"/>
      <w:sz w:val="24"/>
    </w:rPr>
  </w:style>
  <w:style w:styleId="Style_139" w:type="paragraph">
    <w:name w:val="toc 1"/>
    <w:basedOn w:val="Style_2"/>
    <w:next w:val="Style_2"/>
    <w:link w:val="Style_139_ch"/>
    <w:uiPriority w:val="39"/>
    <w:pPr>
      <w:widowControl w:val="1"/>
      <w:spacing w:after="0" w:line="240" w:lineRule="auto"/>
      <w:ind/>
    </w:pPr>
    <w:rPr>
      <w:sz w:val="24"/>
    </w:rPr>
  </w:style>
  <w:style w:styleId="Style_139_ch" w:type="character">
    <w:name w:val="toc 1"/>
    <w:basedOn w:val="Style_2_ch"/>
    <w:link w:val="Style_139"/>
    <w:rPr>
      <w:sz w:val="24"/>
    </w:rPr>
  </w:style>
  <w:style w:styleId="Style_140" w:type="paragraph">
    <w:name w:val="Знак Знак2"/>
    <w:link w:val="Style_140_ch"/>
    <w:rPr>
      <w:sz w:val="24"/>
    </w:rPr>
  </w:style>
  <w:style w:styleId="Style_140_ch" w:type="character">
    <w:name w:val="Знак Знак2"/>
    <w:link w:val="Style_140"/>
    <w:rPr>
      <w:sz w:val="24"/>
    </w:rPr>
  </w:style>
  <w:style w:styleId="Style_141" w:type="paragraph">
    <w:name w:val="Знак Знак10"/>
    <w:link w:val="Style_141_ch"/>
    <w:rPr>
      <w:rFonts w:ascii="Times New Roman" w:hAnsi="Times New Roman"/>
      <w:sz w:val="24"/>
    </w:rPr>
  </w:style>
  <w:style w:styleId="Style_141_ch" w:type="character">
    <w:name w:val="Знак Знак10"/>
    <w:link w:val="Style_141"/>
    <w:rPr>
      <w:rFonts w:ascii="Times New Roman" w:hAnsi="Times New Roman"/>
      <w:sz w:val="24"/>
    </w:rPr>
  </w:style>
  <w:style w:styleId="Style_142" w:type="paragraph">
    <w:name w:val="ConsPlusTitle"/>
    <w:link w:val="Style_14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42_ch" w:type="character">
    <w:name w:val="ConsPlusTitle"/>
    <w:link w:val="Style_142"/>
    <w:rPr>
      <w:rFonts w:ascii="Arial" w:hAnsi="Arial"/>
      <w:b w:val="1"/>
      <w:sz w:val="20"/>
    </w:rPr>
  </w:style>
  <w:style w:styleId="Style_143" w:type="paragraph">
    <w:name w:val="Header and Footer"/>
    <w:link w:val="Style_143_ch"/>
    <w:pPr>
      <w:spacing w:line="240" w:lineRule="auto"/>
      <w:ind/>
      <w:jc w:val="both"/>
    </w:pPr>
    <w:rPr>
      <w:rFonts w:ascii="XO Thames" w:hAnsi="XO Thames"/>
      <w:sz w:val="28"/>
    </w:rPr>
  </w:style>
  <w:style w:styleId="Style_143_ch" w:type="character">
    <w:name w:val="Header and Footer"/>
    <w:link w:val="Style_143"/>
    <w:rPr>
      <w:rFonts w:ascii="XO Thames" w:hAnsi="XO Thames"/>
      <w:sz w:val="28"/>
    </w:rPr>
  </w:style>
  <w:style w:styleId="Style_144" w:type="paragraph">
    <w:name w:val="Font Style54"/>
    <w:link w:val="Style_144_ch"/>
    <w:rPr>
      <w:rFonts w:ascii="Times New Roman" w:hAnsi="Times New Roman"/>
      <w:i w:val="1"/>
      <w:color w:val="000000"/>
      <w:sz w:val="20"/>
    </w:rPr>
  </w:style>
  <w:style w:styleId="Style_144_ch" w:type="character">
    <w:name w:val="Font Style54"/>
    <w:link w:val="Style_144"/>
    <w:rPr>
      <w:rFonts w:ascii="Times New Roman" w:hAnsi="Times New Roman"/>
      <w:i w:val="1"/>
      <w:color w:val="000000"/>
      <w:sz w:val="20"/>
    </w:rPr>
  </w:style>
  <w:style w:styleId="Style_145" w:type="paragraph">
    <w:name w:val="xl90"/>
    <w:basedOn w:val="Style_2"/>
    <w:link w:val="Style_145_ch"/>
    <w:pPr>
      <w:widowControl w:val="1"/>
      <w:pBdr>
        <w:top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45_ch" w:type="character">
    <w:name w:val="xl90"/>
    <w:basedOn w:val="Style_2_ch"/>
    <w:link w:val="Style_145"/>
    <w:rPr>
      <w:sz w:val="24"/>
    </w:rPr>
  </w:style>
  <w:style w:styleId="Style_146" w:type="paragraph">
    <w:name w:val="Стильцентр"/>
    <w:basedOn w:val="Style_2"/>
    <w:link w:val="Style_146_ch"/>
    <w:pPr>
      <w:widowControl w:val="1"/>
      <w:spacing w:after="0" w:line="240" w:lineRule="auto"/>
      <w:ind/>
      <w:jc w:val="center"/>
    </w:pPr>
    <w:rPr>
      <w:sz w:val="24"/>
    </w:rPr>
  </w:style>
  <w:style w:styleId="Style_146_ch" w:type="character">
    <w:name w:val="Стильцентр"/>
    <w:basedOn w:val="Style_2_ch"/>
    <w:link w:val="Style_146"/>
    <w:rPr>
      <w:sz w:val="24"/>
    </w:rPr>
  </w:style>
  <w:style w:styleId="Style_147" w:type="paragraph">
    <w:name w:val="Основной текст Знак2"/>
    <w:basedOn w:val="Style_3"/>
    <w:link w:val="Style_147_ch"/>
  </w:style>
  <w:style w:styleId="Style_147_ch" w:type="character">
    <w:name w:val="Основной текст Знак2"/>
    <w:basedOn w:val="Style_3_ch"/>
    <w:link w:val="Style_147"/>
  </w:style>
  <w:style w:styleId="Style_148" w:type="paragraph">
    <w:name w:val="xl72"/>
    <w:basedOn w:val="Style_2"/>
    <w:link w:val="Style_148_ch"/>
    <w:pPr>
      <w:widowControl w:val="1"/>
      <w:pBdr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48_ch" w:type="character">
    <w:name w:val="xl72"/>
    <w:basedOn w:val="Style_2_ch"/>
    <w:link w:val="Style_148"/>
    <w:rPr>
      <w:sz w:val="24"/>
    </w:rPr>
  </w:style>
  <w:style w:styleId="Style_149" w:type="paragraph">
    <w:name w:val="Название Знак"/>
    <w:link w:val="Style_149_ch"/>
    <w:rPr>
      <w:sz w:val="32"/>
    </w:rPr>
  </w:style>
  <w:style w:styleId="Style_149_ch" w:type="character">
    <w:name w:val="Название Знак"/>
    <w:link w:val="Style_149"/>
    <w:rPr>
      <w:sz w:val="32"/>
    </w:rPr>
  </w:style>
  <w:style w:styleId="Style_150" w:type="paragraph">
    <w:name w:val="Абз - осн."/>
    <w:basedOn w:val="Style_2"/>
    <w:link w:val="Style_150_ch"/>
    <w:pPr>
      <w:widowControl w:val="1"/>
      <w:spacing w:after="0" w:line="240" w:lineRule="auto"/>
      <w:ind w:firstLine="709"/>
      <w:jc w:val="both"/>
    </w:pPr>
    <w:rPr>
      <w:sz w:val="28"/>
    </w:rPr>
  </w:style>
  <w:style w:styleId="Style_150_ch" w:type="character">
    <w:name w:val="Абз - осн."/>
    <w:basedOn w:val="Style_2_ch"/>
    <w:link w:val="Style_150"/>
    <w:rPr>
      <w:sz w:val="28"/>
    </w:rPr>
  </w:style>
  <w:style w:styleId="Style_151" w:type="paragraph">
    <w:name w:val="Знак Знак122"/>
    <w:link w:val="Style_151_ch"/>
    <w:rPr>
      <w:rFonts w:ascii="Times New Roman" w:hAnsi="Times New Roman"/>
      <w:sz w:val="24"/>
    </w:rPr>
  </w:style>
  <w:style w:styleId="Style_151_ch" w:type="character">
    <w:name w:val="Знак Знак122"/>
    <w:link w:val="Style_151"/>
    <w:rPr>
      <w:rFonts w:ascii="Times New Roman" w:hAnsi="Times New Roman"/>
      <w:sz w:val="24"/>
    </w:rPr>
  </w:style>
  <w:style w:styleId="Style_152" w:type="paragraph">
    <w:name w:val="Знак Знак102"/>
    <w:link w:val="Style_152_ch"/>
    <w:rPr>
      <w:rFonts w:ascii="Times New Roman" w:hAnsi="Times New Roman"/>
      <w:sz w:val="24"/>
    </w:rPr>
  </w:style>
  <w:style w:styleId="Style_152_ch" w:type="character">
    <w:name w:val="Знак Знак102"/>
    <w:link w:val="Style_152"/>
    <w:rPr>
      <w:rFonts w:ascii="Times New Roman" w:hAnsi="Times New Roman"/>
      <w:sz w:val="24"/>
    </w:rPr>
  </w:style>
  <w:style w:styleId="Style_153" w:type="paragraph">
    <w:name w:val="Heading 6 Char"/>
    <w:link w:val="Style_153_ch"/>
    <w:rPr>
      <w:rFonts w:ascii="Times New Roman" w:hAnsi="Times New Roman"/>
      <w:b w:val="1"/>
      <w:sz w:val="20"/>
    </w:rPr>
  </w:style>
  <w:style w:styleId="Style_153_ch" w:type="character">
    <w:name w:val="Heading 6 Char"/>
    <w:link w:val="Style_153"/>
    <w:rPr>
      <w:rFonts w:ascii="Times New Roman" w:hAnsi="Times New Roman"/>
      <w:b w:val="1"/>
      <w:sz w:val="20"/>
    </w:rPr>
  </w:style>
  <w:style w:styleId="Style_154" w:type="paragraph">
    <w:name w:val="Основной текст с отступом 23"/>
    <w:basedOn w:val="Style_2"/>
    <w:link w:val="Style_154_ch"/>
    <w:pPr>
      <w:widowControl w:val="1"/>
      <w:spacing w:after="0" w:line="360" w:lineRule="auto"/>
      <w:ind w:firstLine="720"/>
      <w:jc w:val="both"/>
    </w:pPr>
    <w:rPr>
      <w:sz w:val="24"/>
    </w:rPr>
  </w:style>
  <w:style w:styleId="Style_154_ch" w:type="character">
    <w:name w:val="Основной текст с отступом 23"/>
    <w:basedOn w:val="Style_2_ch"/>
    <w:link w:val="Style_154"/>
    <w:rPr>
      <w:sz w:val="24"/>
    </w:rPr>
  </w:style>
  <w:style w:styleId="Style_155" w:type="paragraph">
    <w:name w:val="title21"/>
    <w:link w:val="Style_155_ch"/>
    <w:rPr>
      <w:b w:val="1"/>
      <w:color w:val="3B6BB7"/>
      <w:sz w:val="18"/>
    </w:rPr>
  </w:style>
  <w:style w:styleId="Style_155_ch" w:type="character">
    <w:name w:val="title21"/>
    <w:link w:val="Style_155"/>
    <w:rPr>
      <w:b w:val="1"/>
      <w:color w:val="3B6BB7"/>
      <w:sz w:val="18"/>
    </w:rPr>
  </w:style>
  <w:style w:styleId="Style_156" w:type="paragraph">
    <w:name w:val="xl112"/>
    <w:basedOn w:val="Style_2"/>
    <w:link w:val="Style_156_ch"/>
    <w:pPr>
      <w:widowControl w:val="1"/>
      <w:pBdr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56_ch" w:type="character">
    <w:name w:val="xl112"/>
    <w:basedOn w:val="Style_2_ch"/>
    <w:link w:val="Style_156"/>
    <w:rPr>
      <w:sz w:val="24"/>
    </w:rPr>
  </w:style>
  <w:style w:styleId="Style_157" w:type="paragraph">
    <w:name w:val="Знак Знак112"/>
    <w:link w:val="Style_157_ch"/>
    <w:rPr>
      <w:rFonts w:ascii="Times New Roman" w:hAnsi="Times New Roman"/>
      <w:sz w:val="24"/>
    </w:rPr>
  </w:style>
  <w:style w:styleId="Style_157_ch" w:type="character">
    <w:name w:val="Знак Знак112"/>
    <w:link w:val="Style_157"/>
    <w:rPr>
      <w:rFonts w:ascii="Times New Roman" w:hAnsi="Times New Roman"/>
      <w:sz w:val="24"/>
    </w:rPr>
  </w:style>
  <w:style w:styleId="Style_158" w:type="paragraph">
    <w:name w:val="toc 9"/>
    <w:next w:val="Style_2"/>
    <w:link w:val="Style_1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8_ch" w:type="character">
    <w:name w:val="toc 9"/>
    <w:link w:val="Style_158"/>
    <w:rPr>
      <w:rFonts w:ascii="XO Thames" w:hAnsi="XO Thames"/>
      <w:sz w:val="28"/>
    </w:rPr>
  </w:style>
  <w:style w:styleId="Style_159" w:type="paragraph">
    <w:name w:val="Normal (Web)"/>
    <w:basedOn w:val="Style_2"/>
    <w:link w:val="Style_159_ch"/>
    <w:pPr>
      <w:widowControl w:val="1"/>
      <w:spacing w:afterAutospacing="on" w:beforeAutospacing="on" w:line="240" w:lineRule="auto"/>
      <w:ind/>
    </w:pPr>
    <w:rPr>
      <w:sz w:val="24"/>
    </w:rPr>
  </w:style>
  <w:style w:styleId="Style_159_ch" w:type="character">
    <w:name w:val="Normal (Web)"/>
    <w:basedOn w:val="Style_2_ch"/>
    <w:link w:val="Style_159"/>
    <w:rPr>
      <w:sz w:val="24"/>
    </w:rPr>
  </w:style>
  <w:style w:styleId="Style_160" w:type="paragraph">
    <w:name w:val="Body Text 21"/>
    <w:basedOn w:val="Style_2"/>
    <w:link w:val="Style_160_ch"/>
    <w:pPr>
      <w:widowControl w:val="1"/>
      <w:spacing w:after="0" w:line="240" w:lineRule="auto"/>
      <w:ind/>
      <w:jc w:val="right"/>
    </w:pPr>
    <w:rPr>
      <w:rFonts w:ascii="Arial" w:hAnsi="Arial"/>
      <w:b w:val="1"/>
      <w:sz w:val="28"/>
    </w:rPr>
  </w:style>
  <w:style w:styleId="Style_160_ch" w:type="character">
    <w:name w:val="Body Text 21"/>
    <w:basedOn w:val="Style_2_ch"/>
    <w:link w:val="Style_160"/>
    <w:rPr>
      <w:rFonts w:ascii="Arial" w:hAnsi="Arial"/>
      <w:b w:val="1"/>
      <w:sz w:val="28"/>
    </w:rPr>
  </w:style>
  <w:style w:styleId="Style_161" w:type="paragraph">
    <w:name w:val="xl111"/>
    <w:basedOn w:val="Style_2"/>
    <w:link w:val="Style_161_ch"/>
    <w:pPr>
      <w:widowControl w:val="1"/>
      <w:pBdr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61_ch" w:type="character">
    <w:name w:val="xl111"/>
    <w:basedOn w:val="Style_2_ch"/>
    <w:link w:val="Style_161"/>
    <w:rPr>
      <w:sz w:val="24"/>
    </w:rPr>
  </w:style>
  <w:style w:styleId="Style_162" w:type="paragraph">
    <w:name w:val="xl96"/>
    <w:basedOn w:val="Style_2"/>
    <w:link w:val="Style_162_ch"/>
    <w:pPr>
      <w:widowControl w:val="1"/>
      <w:pBdr>
        <w:top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62_ch" w:type="character">
    <w:name w:val="xl96"/>
    <w:basedOn w:val="Style_2_ch"/>
    <w:link w:val="Style_162"/>
    <w:rPr>
      <w:sz w:val="24"/>
    </w:rPr>
  </w:style>
  <w:style w:styleId="Style_163" w:type="paragraph">
    <w:name w:val="msolistparagraph"/>
    <w:basedOn w:val="Style_2"/>
    <w:link w:val="Style_163_ch"/>
    <w:pPr>
      <w:widowControl w:val="1"/>
      <w:spacing w:afterAutospacing="on" w:beforeAutospacing="on" w:line="240" w:lineRule="auto"/>
      <w:ind/>
    </w:pPr>
    <w:rPr>
      <w:sz w:val="24"/>
    </w:rPr>
  </w:style>
  <w:style w:styleId="Style_163_ch" w:type="character">
    <w:name w:val="msolistparagraph"/>
    <w:basedOn w:val="Style_2_ch"/>
    <w:link w:val="Style_163"/>
    <w:rPr>
      <w:sz w:val="24"/>
    </w:rPr>
  </w:style>
  <w:style w:styleId="Style_164" w:type="paragraph">
    <w:name w:val="Heading 1 Char"/>
    <w:link w:val="Style_164_ch"/>
    <w:rPr>
      <w:rFonts w:ascii="Times New Roman" w:hAnsi="Times New Roman"/>
      <w:sz w:val="20"/>
    </w:rPr>
  </w:style>
  <w:style w:styleId="Style_164_ch" w:type="character">
    <w:name w:val="Heading 1 Char"/>
    <w:link w:val="Style_164"/>
    <w:rPr>
      <w:rFonts w:ascii="Times New Roman" w:hAnsi="Times New Roman"/>
      <w:sz w:val="20"/>
    </w:rPr>
  </w:style>
  <w:style w:styleId="Style_165" w:type="paragraph">
    <w:name w:val="Знак Знак17"/>
    <w:link w:val="Style_165_ch"/>
    <w:rPr>
      <w:sz w:val="24"/>
    </w:rPr>
  </w:style>
  <w:style w:styleId="Style_165_ch" w:type="character">
    <w:name w:val="Знак Знак17"/>
    <w:link w:val="Style_165"/>
    <w:rPr>
      <w:sz w:val="24"/>
    </w:rPr>
  </w:style>
  <w:style w:styleId="Style_166" w:type="paragraph">
    <w:name w:val="Знак Знак Знак"/>
    <w:link w:val="Style_166_ch"/>
    <w:rPr>
      <w:sz w:val="24"/>
    </w:rPr>
  </w:style>
  <w:style w:styleId="Style_166_ch" w:type="character">
    <w:name w:val="Знак Знак Знак"/>
    <w:link w:val="Style_166"/>
    <w:rPr>
      <w:sz w:val="24"/>
    </w:rPr>
  </w:style>
  <w:style w:styleId="Style_167" w:type="paragraph">
    <w:name w:val="Body Text Indent Char"/>
    <w:link w:val="Style_167_ch"/>
    <w:rPr>
      <w:rFonts w:ascii="Times New Roman" w:hAnsi="Times New Roman"/>
      <w:sz w:val="24"/>
    </w:rPr>
  </w:style>
  <w:style w:styleId="Style_167_ch" w:type="character">
    <w:name w:val="Body Text Indent Char"/>
    <w:link w:val="Style_167"/>
    <w:rPr>
      <w:rFonts w:ascii="Times New Roman" w:hAnsi="Times New Roman"/>
      <w:sz w:val="24"/>
    </w:rPr>
  </w:style>
  <w:style w:styleId="Style_168" w:type="paragraph">
    <w:name w:val="Heading 3 Char"/>
    <w:link w:val="Style_168_ch"/>
    <w:rPr>
      <w:rFonts w:ascii="Arial" w:hAnsi="Arial"/>
      <w:b w:val="1"/>
      <w:sz w:val="26"/>
    </w:rPr>
  </w:style>
  <w:style w:styleId="Style_168_ch" w:type="character">
    <w:name w:val="Heading 3 Char"/>
    <w:link w:val="Style_168"/>
    <w:rPr>
      <w:rFonts w:ascii="Arial" w:hAnsi="Arial"/>
      <w:b w:val="1"/>
      <w:sz w:val="26"/>
    </w:rPr>
  </w:style>
  <w:style w:styleId="Style_169" w:type="paragraph">
    <w:name w:val="Знак Знак1"/>
    <w:link w:val="Style_169_ch"/>
    <w:rPr>
      <w:sz w:val="24"/>
    </w:rPr>
  </w:style>
  <w:style w:styleId="Style_169_ch" w:type="character">
    <w:name w:val="Знак Знак1"/>
    <w:link w:val="Style_169"/>
    <w:rPr>
      <w:sz w:val="24"/>
    </w:rPr>
  </w:style>
  <w:style w:styleId="Style_170" w:type="paragraph">
    <w:name w:val="Style120"/>
    <w:basedOn w:val="Style_79"/>
    <w:link w:val="Style_170_ch"/>
  </w:style>
  <w:style w:styleId="Style_170_ch" w:type="character">
    <w:name w:val="Style120"/>
    <w:basedOn w:val="Style_79_ch"/>
    <w:link w:val="Style_170"/>
  </w:style>
  <w:style w:styleId="Style_171" w:type="paragraph">
    <w:name w:val="xl107"/>
    <w:basedOn w:val="Style_2"/>
    <w:link w:val="Style_171_ch"/>
    <w:pPr>
      <w:widowControl w:val="1"/>
      <w:pBdr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71_ch" w:type="character">
    <w:name w:val="xl107"/>
    <w:basedOn w:val="Style_2_ch"/>
    <w:link w:val="Style_171"/>
    <w:rPr>
      <w:sz w:val="24"/>
    </w:rPr>
  </w:style>
  <w:style w:styleId="Style_172" w:type="paragraph">
    <w:name w:val="Heading 9 Char"/>
    <w:link w:val="Style_172_ch"/>
    <w:rPr>
      <w:rFonts w:ascii="Arial" w:hAnsi="Arial"/>
    </w:rPr>
  </w:style>
  <w:style w:styleId="Style_172_ch" w:type="character">
    <w:name w:val="Heading 9 Char"/>
    <w:link w:val="Style_172"/>
    <w:rPr>
      <w:rFonts w:ascii="Arial" w:hAnsi="Arial"/>
    </w:rPr>
  </w:style>
  <w:style w:styleId="Style_173" w:type="paragraph">
    <w:name w:val="Balloon Text"/>
    <w:basedOn w:val="Style_2"/>
    <w:link w:val="Style_173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73_ch" w:type="character">
    <w:name w:val="Balloon Text"/>
    <w:basedOn w:val="Style_2_ch"/>
    <w:link w:val="Style_173"/>
    <w:rPr>
      <w:rFonts w:ascii="Tahoma" w:hAnsi="Tahoma"/>
      <w:sz w:val="16"/>
    </w:rPr>
  </w:style>
  <w:style w:styleId="Style_174" w:type="paragraph">
    <w:name w:val="Знак Знак142"/>
    <w:link w:val="Style_174_ch"/>
    <w:rPr>
      <w:rFonts w:ascii="Calibri" w:hAnsi="Calibri"/>
      <w:i w:val="1"/>
      <w:sz w:val="24"/>
    </w:rPr>
  </w:style>
  <w:style w:styleId="Style_174_ch" w:type="character">
    <w:name w:val="Знак Знак142"/>
    <w:link w:val="Style_174"/>
    <w:rPr>
      <w:rFonts w:ascii="Calibri" w:hAnsi="Calibri"/>
      <w:i w:val="1"/>
      <w:sz w:val="24"/>
    </w:rPr>
  </w:style>
  <w:style w:styleId="Style_175" w:type="paragraph">
    <w:name w:val="toc 8"/>
    <w:next w:val="Style_2"/>
    <w:link w:val="Style_17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5_ch" w:type="character">
    <w:name w:val="toc 8"/>
    <w:link w:val="Style_175"/>
    <w:rPr>
      <w:rFonts w:ascii="XO Thames" w:hAnsi="XO Thames"/>
      <w:sz w:val="28"/>
    </w:rPr>
  </w:style>
  <w:style w:styleId="Style_176" w:type="paragraph">
    <w:name w:val="xl67"/>
    <w:basedOn w:val="Style_2"/>
    <w:link w:val="Style_17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</w:pPr>
    <w:rPr>
      <w:color w:val="000000"/>
      <w:sz w:val="20"/>
    </w:rPr>
  </w:style>
  <w:style w:styleId="Style_176_ch" w:type="character">
    <w:name w:val="xl67"/>
    <w:basedOn w:val="Style_2_ch"/>
    <w:link w:val="Style_176"/>
    <w:rPr>
      <w:color w:val="000000"/>
      <w:sz w:val="20"/>
    </w:rPr>
  </w:style>
  <w:style w:styleId="Style_177" w:type="paragraph">
    <w:name w:val="msonormalcxspmiddle"/>
    <w:basedOn w:val="Style_2"/>
    <w:link w:val="Style_177_ch"/>
    <w:pPr>
      <w:widowControl w:val="1"/>
      <w:spacing w:afterAutospacing="on" w:beforeAutospacing="on" w:line="240" w:lineRule="auto"/>
      <w:ind/>
    </w:pPr>
    <w:rPr>
      <w:sz w:val="24"/>
    </w:rPr>
  </w:style>
  <w:style w:styleId="Style_177_ch" w:type="character">
    <w:name w:val="msonormalcxspmiddle"/>
    <w:basedOn w:val="Style_2_ch"/>
    <w:link w:val="Style_177"/>
    <w:rPr>
      <w:sz w:val="24"/>
    </w:rPr>
  </w:style>
  <w:style w:styleId="Style_178" w:type="paragraph">
    <w:name w:val="Знак Знак13"/>
    <w:link w:val="Style_178_ch"/>
    <w:rPr>
      <w:sz w:val="24"/>
    </w:rPr>
  </w:style>
  <w:style w:styleId="Style_178_ch" w:type="character">
    <w:name w:val="Знак Знак13"/>
    <w:link w:val="Style_178"/>
    <w:rPr>
      <w:sz w:val="24"/>
    </w:rPr>
  </w:style>
  <w:style w:styleId="Style_179" w:type="paragraph">
    <w:name w:val="Содержимое таблицы"/>
    <w:basedOn w:val="Style_79"/>
    <w:link w:val="Style_179_ch"/>
    <w:pPr>
      <w:widowControl w:val="1"/>
      <w:tabs>
        <w:tab w:leader="none" w:pos="708" w:val="left"/>
        <w:tab w:leader="none" w:pos="709" w:val="clear"/>
      </w:tabs>
      <w:spacing w:after="200" w:line="276" w:lineRule="auto"/>
      <w:ind/>
    </w:pPr>
    <w:rPr>
      <w:color w:val="000000"/>
    </w:rPr>
  </w:style>
  <w:style w:styleId="Style_179_ch" w:type="character">
    <w:name w:val="Содержимое таблицы"/>
    <w:basedOn w:val="Style_79_ch"/>
    <w:link w:val="Style_179"/>
    <w:rPr>
      <w:color w:val="000000"/>
    </w:rPr>
  </w:style>
  <w:style w:styleId="Style_180" w:type="paragraph">
    <w:name w:val="Знак Знак14"/>
    <w:link w:val="Style_180_ch"/>
    <w:rPr>
      <w:rFonts w:ascii="Calibri" w:hAnsi="Calibri"/>
      <w:i w:val="1"/>
      <w:sz w:val="24"/>
    </w:rPr>
  </w:style>
  <w:style w:styleId="Style_180_ch" w:type="character">
    <w:name w:val="Знак Знак14"/>
    <w:link w:val="Style_180"/>
    <w:rPr>
      <w:rFonts w:ascii="Calibri" w:hAnsi="Calibri"/>
      <w:i w:val="1"/>
      <w:sz w:val="24"/>
    </w:rPr>
  </w:style>
  <w:style w:styleId="Style_181" w:type="paragraph">
    <w:name w:val="Heading 8 Char"/>
    <w:link w:val="Style_181_ch"/>
    <w:rPr>
      <w:rFonts w:ascii="Calibri" w:hAnsi="Calibri"/>
      <w:i w:val="1"/>
      <w:sz w:val="24"/>
    </w:rPr>
  </w:style>
  <w:style w:styleId="Style_181_ch" w:type="character">
    <w:name w:val="Heading 8 Char"/>
    <w:link w:val="Style_181"/>
    <w:rPr>
      <w:rFonts w:ascii="Calibri" w:hAnsi="Calibri"/>
      <w:i w:val="1"/>
      <w:sz w:val="24"/>
    </w:rPr>
  </w:style>
  <w:style w:styleId="Style_182" w:type="paragraph">
    <w:name w:val="xl75"/>
    <w:basedOn w:val="Style_2"/>
    <w:link w:val="Style_182_ch"/>
    <w:pPr>
      <w:widowControl w:val="1"/>
      <w:spacing w:afterAutospacing="on" w:beforeAutospacing="on" w:line="240" w:lineRule="auto"/>
      <w:ind/>
    </w:pPr>
    <w:rPr>
      <w:rFonts w:ascii="Arial" w:hAnsi="Arial"/>
      <w:sz w:val="24"/>
    </w:rPr>
  </w:style>
  <w:style w:styleId="Style_182_ch" w:type="character">
    <w:name w:val="xl75"/>
    <w:basedOn w:val="Style_2_ch"/>
    <w:link w:val="Style_182"/>
    <w:rPr>
      <w:rFonts w:ascii="Arial" w:hAnsi="Arial"/>
      <w:sz w:val="24"/>
    </w:rPr>
  </w:style>
  <w:style w:styleId="Style_183" w:type="paragraph">
    <w:name w:val="Без интервала11"/>
    <w:link w:val="Style_183_ch"/>
    <w:pPr>
      <w:widowControl w:val="1"/>
      <w:spacing w:after="0" w:line="240" w:lineRule="auto"/>
      <w:ind/>
    </w:pPr>
    <w:rPr>
      <w:sz w:val="24"/>
    </w:rPr>
  </w:style>
  <w:style w:styleId="Style_183_ch" w:type="character">
    <w:name w:val="Без интервала11"/>
    <w:link w:val="Style_183"/>
    <w:rPr>
      <w:sz w:val="24"/>
    </w:rPr>
  </w:style>
  <w:style w:styleId="Style_184" w:type="paragraph">
    <w:name w:val="Знак Знак4"/>
    <w:link w:val="Style_184_ch"/>
    <w:rPr>
      <w:rFonts w:ascii="Calibri" w:hAnsi="Calibri"/>
      <w:i w:val="1"/>
      <w:sz w:val="24"/>
    </w:rPr>
  </w:style>
  <w:style w:styleId="Style_184_ch" w:type="character">
    <w:name w:val="Знак Знак4"/>
    <w:link w:val="Style_184"/>
    <w:rPr>
      <w:rFonts w:ascii="Calibri" w:hAnsi="Calibri"/>
      <w:i w:val="1"/>
      <w:sz w:val="24"/>
    </w:rPr>
  </w:style>
  <w:style w:styleId="Style_185" w:type="paragraph">
    <w:name w:val="xl109"/>
    <w:basedOn w:val="Style_2"/>
    <w:link w:val="Style_185_ch"/>
    <w:pPr>
      <w:widowControl w:val="1"/>
      <w:pBdr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85_ch" w:type="character">
    <w:name w:val="xl109"/>
    <w:basedOn w:val="Style_2_ch"/>
    <w:link w:val="Style_185"/>
    <w:rPr>
      <w:sz w:val="24"/>
    </w:rPr>
  </w:style>
  <w:style w:styleId="Style_186" w:type="paragraph">
    <w:name w:val="Основной текст с отступом 21"/>
    <w:basedOn w:val="Style_2"/>
    <w:link w:val="Style_186_ch"/>
    <w:pPr>
      <w:widowControl w:val="1"/>
      <w:spacing w:after="0" w:line="360" w:lineRule="auto"/>
      <w:ind w:firstLine="720"/>
      <w:jc w:val="both"/>
    </w:pPr>
    <w:rPr>
      <w:sz w:val="24"/>
    </w:rPr>
  </w:style>
  <w:style w:styleId="Style_186_ch" w:type="character">
    <w:name w:val="Основной текст с отступом 21"/>
    <w:basedOn w:val="Style_2_ch"/>
    <w:link w:val="Style_186"/>
    <w:rPr>
      <w:sz w:val="24"/>
    </w:rPr>
  </w:style>
  <w:style w:styleId="Style_187" w:type="paragraph">
    <w:name w:val="Основной текст (2)1"/>
    <w:basedOn w:val="Style_79"/>
    <w:link w:val="Style_187_ch"/>
  </w:style>
  <w:style w:styleId="Style_187_ch" w:type="character">
    <w:name w:val="Основной текст (2)1"/>
    <w:basedOn w:val="Style_79_ch"/>
    <w:link w:val="Style_187"/>
  </w:style>
  <w:style w:styleId="Style_188" w:type="paragraph">
    <w:name w:val="Абзац списка11"/>
    <w:basedOn w:val="Style_2"/>
    <w:link w:val="Style_188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88_ch" w:type="character">
    <w:name w:val="Абзац списка11"/>
    <w:basedOn w:val="Style_2_ch"/>
    <w:link w:val="Style_188"/>
    <w:rPr>
      <w:rFonts w:ascii="Calibri" w:hAnsi="Calibri"/>
      <w:sz w:val="22"/>
    </w:rPr>
  </w:style>
  <w:style w:styleId="Style_189" w:type="paragraph">
    <w:name w:val="Style6"/>
    <w:basedOn w:val="Style_2"/>
    <w:link w:val="Style_189_ch"/>
    <w:pPr>
      <w:widowControl w:val="0"/>
      <w:spacing w:after="0" w:line="275" w:lineRule="exact"/>
      <w:ind/>
      <w:jc w:val="both"/>
    </w:pPr>
    <w:rPr>
      <w:sz w:val="24"/>
    </w:rPr>
  </w:style>
  <w:style w:styleId="Style_189_ch" w:type="character">
    <w:name w:val="Style6"/>
    <w:basedOn w:val="Style_2_ch"/>
    <w:link w:val="Style_189"/>
    <w:rPr>
      <w:sz w:val="24"/>
    </w:rPr>
  </w:style>
  <w:style w:styleId="Style_190" w:type="paragraph">
    <w:name w:val="toc 5"/>
    <w:next w:val="Style_2"/>
    <w:link w:val="Style_19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0_ch" w:type="character">
    <w:name w:val="toc 5"/>
    <w:link w:val="Style_190"/>
    <w:rPr>
      <w:rFonts w:ascii="XO Thames" w:hAnsi="XO Thames"/>
      <w:sz w:val="28"/>
    </w:rPr>
  </w:style>
  <w:style w:styleId="Style_191" w:type="paragraph">
    <w:name w:val="xl101"/>
    <w:basedOn w:val="Style_2"/>
    <w:link w:val="Style_191_ch"/>
    <w:pPr>
      <w:widowControl w:val="1"/>
      <w:pBdr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91_ch" w:type="character">
    <w:name w:val="xl101"/>
    <w:basedOn w:val="Style_2_ch"/>
    <w:link w:val="Style_191"/>
    <w:rPr>
      <w:sz w:val="24"/>
    </w:rPr>
  </w:style>
  <w:style w:styleId="Style_192" w:type="paragraph">
    <w:name w:val="xl113"/>
    <w:basedOn w:val="Style_2"/>
    <w:link w:val="Style_192_ch"/>
    <w:pPr>
      <w:widowControl w:val="1"/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92_ch" w:type="character">
    <w:name w:val="xl113"/>
    <w:basedOn w:val="Style_2_ch"/>
    <w:link w:val="Style_192"/>
    <w:rPr>
      <w:sz w:val="24"/>
    </w:rPr>
  </w:style>
  <w:style w:styleId="Style_193" w:type="paragraph">
    <w:name w:val="1"/>
    <w:basedOn w:val="Style_2"/>
    <w:next w:val="Style_22"/>
    <w:link w:val="Style_193_ch"/>
    <w:pPr>
      <w:widowControl w:val="1"/>
      <w:spacing w:after="0" w:line="360" w:lineRule="auto"/>
      <w:ind/>
      <w:jc w:val="center"/>
    </w:pPr>
  </w:style>
  <w:style w:styleId="Style_193_ch" w:type="character">
    <w:name w:val="1"/>
    <w:basedOn w:val="Style_2_ch"/>
    <w:link w:val="Style_193"/>
  </w:style>
  <w:style w:styleId="Style_194" w:type="paragraph">
    <w:name w:val="Font Style59"/>
    <w:link w:val="Style_194_ch"/>
    <w:rPr>
      <w:rFonts w:ascii="Times New Roman" w:hAnsi="Times New Roman"/>
      <w:color w:val="000000"/>
      <w:sz w:val="20"/>
    </w:rPr>
  </w:style>
  <w:style w:styleId="Style_194_ch" w:type="character">
    <w:name w:val="Font Style59"/>
    <w:link w:val="Style_194"/>
    <w:rPr>
      <w:rFonts w:ascii="Times New Roman" w:hAnsi="Times New Roman"/>
      <w:color w:val="000000"/>
      <w:sz w:val="20"/>
    </w:rPr>
  </w:style>
  <w:style w:styleId="Style_195" w:type="paragraph">
    <w:name w:val="xl105"/>
    <w:basedOn w:val="Style_2"/>
    <w:link w:val="Style_195_ch"/>
    <w:pPr>
      <w:widowControl w:val="1"/>
      <w:pBdr>
        <w:left w:color="000000" w:space="0" w:sz="8" w:val="single"/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195_ch" w:type="character">
    <w:name w:val="xl105"/>
    <w:basedOn w:val="Style_2_ch"/>
    <w:link w:val="Style_195"/>
    <w:rPr>
      <w:sz w:val="24"/>
    </w:rPr>
  </w:style>
  <w:style w:styleId="Style_196" w:type="paragraph">
    <w:name w:val="Без интервала3"/>
    <w:link w:val="Style_196_ch"/>
    <w:pPr>
      <w:widowControl w:val="1"/>
      <w:spacing w:after="0" w:line="240" w:lineRule="auto"/>
      <w:ind/>
    </w:pPr>
    <w:rPr>
      <w:sz w:val="24"/>
    </w:rPr>
  </w:style>
  <w:style w:styleId="Style_196_ch" w:type="character">
    <w:name w:val="Без интервала3"/>
    <w:link w:val="Style_196"/>
    <w:rPr>
      <w:sz w:val="24"/>
    </w:rPr>
  </w:style>
  <w:style w:styleId="Style_197" w:type="paragraph">
    <w:name w:val="Body Text Indent 21"/>
    <w:basedOn w:val="Style_2"/>
    <w:link w:val="Style_197_ch"/>
    <w:pPr>
      <w:widowControl w:val="1"/>
      <w:spacing w:after="0" w:line="360" w:lineRule="auto"/>
      <w:ind w:firstLine="709"/>
      <w:jc w:val="center"/>
    </w:pPr>
    <w:rPr>
      <w:b w:val="1"/>
      <w:sz w:val="28"/>
    </w:rPr>
  </w:style>
  <w:style w:styleId="Style_197_ch" w:type="character">
    <w:name w:val="Body Text Indent 21"/>
    <w:basedOn w:val="Style_2_ch"/>
    <w:link w:val="Style_197"/>
    <w:rPr>
      <w:b w:val="1"/>
      <w:sz w:val="28"/>
    </w:rPr>
  </w:style>
  <w:style w:styleId="Style_198" w:type="paragraph">
    <w:name w:val="Body Text 3"/>
    <w:basedOn w:val="Style_2"/>
    <w:link w:val="Style_198_ch"/>
    <w:pPr>
      <w:widowControl w:val="1"/>
      <w:spacing w:after="120" w:line="240" w:lineRule="auto"/>
      <w:ind/>
    </w:pPr>
    <w:rPr>
      <w:sz w:val="16"/>
    </w:rPr>
  </w:style>
  <w:style w:styleId="Style_198_ch" w:type="character">
    <w:name w:val="Body Text 3"/>
    <w:basedOn w:val="Style_2_ch"/>
    <w:link w:val="Style_198"/>
    <w:rPr>
      <w:sz w:val="16"/>
    </w:rPr>
  </w:style>
  <w:style w:styleId="Style_199" w:type="paragraph">
    <w:name w:val="xl65"/>
    <w:basedOn w:val="Style_2"/>
    <w:link w:val="Style_19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 w:line="240" w:lineRule="auto"/>
      <w:ind/>
      <w:jc w:val="center"/>
    </w:pPr>
    <w:rPr>
      <w:color w:val="000000"/>
      <w:sz w:val="20"/>
    </w:rPr>
  </w:style>
  <w:style w:styleId="Style_199_ch" w:type="character">
    <w:name w:val="xl65"/>
    <w:basedOn w:val="Style_2_ch"/>
    <w:link w:val="Style_199"/>
    <w:rPr>
      <w:color w:val="000000"/>
      <w:sz w:val="20"/>
    </w:rPr>
  </w:style>
  <w:style w:styleId="Style_200" w:type="paragraph">
    <w:name w:val="xl84"/>
    <w:basedOn w:val="Style_2"/>
    <w:link w:val="Style_200_ch"/>
    <w:pPr>
      <w:widowControl w:val="1"/>
      <w:pBdr>
        <w:left w:color="000000" w:space="0" w:sz="8" w:val="single"/>
        <w:bottom w:color="000000" w:space="0" w:sz="8" w:val="single"/>
        <w:right w:color="000000" w:space="0" w:sz="8" w:val="single"/>
      </w:pBdr>
      <w:spacing w:afterAutospacing="on" w:beforeAutospacing="on" w:line="240" w:lineRule="auto"/>
      <w:ind/>
      <w:jc w:val="right"/>
    </w:pPr>
    <w:rPr>
      <w:b w:val="1"/>
      <w:color w:val="000000"/>
      <w:sz w:val="14"/>
    </w:rPr>
  </w:style>
  <w:style w:styleId="Style_200_ch" w:type="character">
    <w:name w:val="xl84"/>
    <w:basedOn w:val="Style_2_ch"/>
    <w:link w:val="Style_200"/>
    <w:rPr>
      <w:b w:val="1"/>
      <w:color w:val="000000"/>
      <w:sz w:val="14"/>
    </w:rPr>
  </w:style>
  <w:style w:styleId="Style_201" w:type="paragraph">
    <w:name w:val="Strong"/>
    <w:link w:val="Style_201_ch"/>
    <w:rPr>
      <w:b w:val="1"/>
    </w:rPr>
  </w:style>
  <w:style w:styleId="Style_201_ch" w:type="character">
    <w:name w:val="Strong"/>
    <w:link w:val="Style_201"/>
    <w:rPr>
      <w:b w:val="1"/>
    </w:rPr>
  </w:style>
  <w:style w:styleId="Style_202" w:type="paragraph">
    <w:name w:val="Знак Знак143"/>
    <w:link w:val="Style_202_ch"/>
    <w:rPr>
      <w:rFonts w:ascii="Calibri" w:hAnsi="Calibri"/>
      <w:i w:val="1"/>
      <w:sz w:val="24"/>
    </w:rPr>
  </w:style>
  <w:style w:styleId="Style_202_ch" w:type="character">
    <w:name w:val="Знак Знак143"/>
    <w:link w:val="Style_202"/>
    <w:rPr>
      <w:rFonts w:ascii="Calibri" w:hAnsi="Calibri"/>
      <w:i w:val="1"/>
      <w:sz w:val="24"/>
    </w:rPr>
  </w:style>
  <w:style w:styleId="Style_203" w:type="paragraph">
    <w:name w:val="Без интервала2"/>
    <w:link w:val="Style_203_ch"/>
    <w:pPr>
      <w:widowControl w:val="1"/>
      <w:spacing w:after="0" w:line="240" w:lineRule="auto"/>
      <w:ind/>
    </w:pPr>
    <w:rPr>
      <w:sz w:val="24"/>
    </w:rPr>
  </w:style>
  <w:style w:styleId="Style_203_ch" w:type="character">
    <w:name w:val="Без интервала2"/>
    <w:link w:val="Style_203"/>
    <w:rPr>
      <w:sz w:val="24"/>
    </w:rPr>
  </w:style>
  <w:style w:styleId="Style_204" w:type="paragraph">
    <w:name w:val="Знак Знак111"/>
    <w:link w:val="Style_204_ch"/>
    <w:rPr>
      <w:rFonts w:ascii="Times New Roman" w:hAnsi="Times New Roman"/>
      <w:sz w:val="24"/>
    </w:rPr>
  </w:style>
  <w:style w:styleId="Style_204_ch" w:type="character">
    <w:name w:val="Знак Знак111"/>
    <w:link w:val="Style_204"/>
    <w:rPr>
      <w:rFonts w:ascii="Times New Roman" w:hAnsi="Times New Roman"/>
      <w:sz w:val="24"/>
    </w:rPr>
  </w:style>
  <w:style w:styleId="Style_205" w:type="paragraph">
    <w:name w:val="Style12"/>
    <w:basedOn w:val="Style_2"/>
    <w:link w:val="Style_205_ch"/>
    <w:pPr>
      <w:widowControl w:val="0"/>
      <w:spacing w:after="0" w:line="283" w:lineRule="exact"/>
      <w:ind/>
      <w:jc w:val="both"/>
    </w:pPr>
    <w:rPr>
      <w:sz w:val="24"/>
    </w:rPr>
  </w:style>
  <w:style w:styleId="Style_205_ch" w:type="character">
    <w:name w:val="Style12"/>
    <w:basedOn w:val="Style_2_ch"/>
    <w:link w:val="Style_205"/>
    <w:rPr>
      <w:sz w:val="24"/>
    </w:rPr>
  </w:style>
  <w:style w:styleId="Style_206" w:type="paragraph">
    <w:name w:val="xl78"/>
    <w:basedOn w:val="Style_2"/>
    <w:link w:val="Style_20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</w:pBdr>
      <w:spacing w:afterAutospacing="on" w:beforeAutospacing="on" w:line="240" w:lineRule="auto"/>
      <w:ind/>
    </w:pPr>
    <w:rPr>
      <w:b w:val="1"/>
      <w:color w:val="000000"/>
      <w:sz w:val="14"/>
    </w:rPr>
  </w:style>
  <w:style w:styleId="Style_206_ch" w:type="character">
    <w:name w:val="xl78"/>
    <w:basedOn w:val="Style_2_ch"/>
    <w:link w:val="Style_206"/>
    <w:rPr>
      <w:b w:val="1"/>
      <w:color w:val="000000"/>
      <w:sz w:val="14"/>
    </w:rPr>
  </w:style>
  <w:style w:styleId="Style_207" w:type="paragraph">
    <w:name w:val="Style16"/>
    <w:basedOn w:val="Style_2"/>
    <w:link w:val="Style_207_ch"/>
    <w:pPr>
      <w:widowControl w:val="0"/>
      <w:spacing w:after="0" w:line="264" w:lineRule="exact"/>
      <w:ind w:firstLine="706"/>
      <w:jc w:val="both"/>
    </w:pPr>
    <w:rPr>
      <w:sz w:val="24"/>
    </w:rPr>
  </w:style>
  <w:style w:styleId="Style_207_ch" w:type="character">
    <w:name w:val="Style16"/>
    <w:basedOn w:val="Style_2_ch"/>
    <w:link w:val="Style_207"/>
    <w:rPr>
      <w:sz w:val="24"/>
    </w:rPr>
  </w:style>
  <w:style w:styleId="Style_208" w:type="paragraph">
    <w:name w:val="Style11"/>
    <w:basedOn w:val="Style_2"/>
    <w:link w:val="Style_208_ch"/>
    <w:pPr>
      <w:widowControl w:val="0"/>
      <w:spacing w:after="0" w:line="278" w:lineRule="exact"/>
      <w:ind/>
      <w:jc w:val="center"/>
    </w:pPr>
    <w:rPr>
      <w:sz w:val="24"/>
    </w:rPr>
  </w:style>
  <w:style w:styleId="Style_208_ch" w:type="character">
    <w:name w:val="Style11"/>
    <w:basedOn w:val="Style_2_ch"/>
    <w:link w:val="Style_208"/>
    <w:rPr>
      <w:sz w:val="24"/>
    </w:rPr>
  </w:style>
  <w:style w:styleId="Style_209" w:type="paragraph">
    <w:name w:val="Знак Знак222"/>
    <w:link w:val="Style_209_ch"/>
    <w:rPr>
      <w:sz w:val="28"/>
    </w:rPr>
  </w:style>
  <w:style w:styleId="Style_209_ch" w:type="character">
    <w:name w:val="Знак Знак222"/>
    <w:link w:val="Style_209"/>
    <w:rPr>
      <w:sz w:val="28"/>
    </w:rPr>
  </w:style>
  <w:style w:styleId="Style_210" w:type="paragraph">
    <w:name w:val="Subtitle"/>
    <w:basedOn w:val="Style_2"/>
    <w:link w:val="Style_210_ch"/>
    <w:uiPriority w:val="11"/>
    <w:qFormat/>
    <w:pPr>
      <w:widowControl w:val="1"/>
      <w:spacing w:after="0" w:line="240" w:lineRule="auto"/>
      <w:ind w:right="279"/>
      <w:jc w:val="center"/>
    </w:pPr>
    <w:rPr>
      <w:b w:val="1"/>
      <w:sz w:val="24"/>
    </w:rPr>
  </w:style>
  <w:style w:styleId="Style_210_ch" w:type="character">
    <w:name w:val="Subtitle"/>
    <w:basedOn w:val="Style_2_ch"/>
    <w:link w:val="Style_210"/>
    <w:rPr>
      <w:b w:val="1"/>
      <w:sz w:val="24"/>
    </w:rPr>
  </w:style>
  <w:style w:styleId="Style_211" w:type="paragraph">
    <w:name w:val="Iniiaiie oaeno"/>
    <w:basedOn w:val="Style_2"/>
    <w:next w:val="Style_2"/>
    <w:link w:val="Style_211_ch"/>
    <w:pPr>
      <w:widowControl w:val="1"/>
      <w:spacing w:after="0" w:line="240" w:lineRule="auto"/>
      <w:ind/>
    </w:pPr>
    <w:rPr>
      <w:sz w:val="24"/>
    </w:rPr>
  </w:style>
  <w:style w:styleId="Style_211_ch" w:type="character">
    <w:name w:val="Iniiaiie oaeno"/>
    <w:basedOn w:val="Style_2_ch"/>
    <w:link w:val="Style_211"/>
    <w:rPr>
      <w:sz w:val="24"/>
    </w:rPr>
  </w:style>
  <w:style w:styleId="Style_212" w:type="paragraph">
    <w:name w:val="Body Text Char"/>
    <w:link w:val="Style_212_ch"/>
    <w:rPr>
      <w:sz w:val="24"/>
    </w:rPr>
  </w:style>
  <w:style w:styleId="Style_212_ch" w:type="character">
    <w:name w:val="Body Text Char"/>
    <w:link w:val="Style_212"/>
    <w:rPr>
      <w:sz w:val="24"/>
    </w:rPr>
  </w:style>
  <w:style w:styleId="Style_213" w:type="paragraph">
    <w:name w:val="Основной текст с отступом 22"/>
    <w:basedOn w:val="Style_2"/>
    <w:link w:val="Style_213_ch"/>
    <w:pPr>
      <w:widowControl w:val="1"/>
      <w:spacing w:after="0" w:line="360" w:lineRule="auto"/>
      <w:ind w:firstLine="720"/>
      <w:jc w:val="both"/>
    </w:pPr>
    <w:rPr>
      <w:sz w:val="24"/>
    </w:rPr>
  </w:style>
  <w:style w:styleId="Style_213_ch" w:type="character">
    <w:name w:val="Основной текст с отступом 22"/>
    <w:basedOn w:val="Style_2_ch"/>
    <w:link w:val="Style_213"/>
    <w:rPr>
      <w:sz w:val="24"/>
    </w:rPr>
  </w:style>
  <w:style w:styleId="Style_214" w:type="paragraph">
    <w:name w:val="Знак Знак16"/>
    <w:link w:val="Style_214_ch"/>
    <w:rPr>
      <w:sz w:val="24"/>
    </w:rPr>
  </w:style>
  <w:style w:styleId="Style_214_ch" w:type="character">
    <w:name w:val="Знак Знак16"/>
    <w:link w:val="Style_214"/>
    <w:rPr>
      <w:sz w:val="24"/>
    </w:rPr>
  </w:style>
  <w:style w:styleId="Style_215" w:type="paragraph">
    <w:name w:val="Знак Знак15"/>
    <w:link w:val="Style_215_ch"/>
    <w:rPr>
      <w:sz w:val="24"/>
    </w:rPr>
  </w:style>
  <w:style w:styleId="Style_215_ch" w:type="character">
    <w:name w:val="Знак Знак15"/>
    <w:link w:val="Style_215"/>
    <w:rPr>
      <w:sz w:val="24"/>
    </w:rPr>
  </w:style>
  <w:style w:styleId="Style_216" w:type="paragraph">
    <w:name w:val="page number"/>
    <w:basedOn w:val="Style_3"/>
    <w:link w:val="Style_216_ch"/>
  </w:style>
  <w:style w:styleId="Style_216_ch" w:type="character">
    <w:name w:val="page number"/>
    <w:basedOn w:val="Style_3_ch"/>
    <w:link w:val="Style_216"/>
  </w:style>
  <w:style w:styleId="Style_217" w:type="paragraph">
    <w:name w:val="Основной текст с отступом 212"/>
    <w:basedOn w:val="Style_2"/>
    <w:link w:val="Style_217_ch"/>
    <w:pPr>
      <w:widowControl w:val="1"/>
      <w:spacing w:after="0" w:line="360" w:lineRule="auto"/>
      <w:ind w:firstLine="720"/>
      <w:jc w:val="both"/>
    </w:pPr>
    <w:rPr>
      <w:sz w:val="28"/>
    </w:rPr>
  </w:style>
  <w:style w:styleId="Style_217_ch" w:type="character">
    <w:name w:val="Основной текст с отступом 212"/>
    <w:basedOn w:val="Style_2_ch"/>
    <w:link w:val="Style_217"/>
    <w:rPr>
      <w:sz w:val="28"/>
    </w:rPr>
  </w:style>
  <w:style w:styleId="Style_218" w:type="paragraph">
    <w:name w:val="Body Text Indent"/>
    <w:basedOn w:val="Style_2"/>
    <w:link w:val="Style_218_ch"/>
    <w:pPr>
      <w:widowControl w:val="1"/>
      <w:spacing w:after="120" w:line="240" w:lineRule="auto"/>
      <w:ind w:left="283"/>
    </w:pPr>
    <w:rPr>
      <w:sz w:val="24"/>
    </w:rPr>
  </w:style>
  <w:style w:styleId="Style_218_ch" w:type="character">
    <w:name w:val="Body Text Indent"/>
    <w:basedOn w:val="Style_2_ch"/>
    <w:link w:val="Style_218"/>
    <w:rPr>
      <w:sz w:val="24"/>
    </w:rPr>
  </w:style>
  <w:style w:styleId="Style_219" w:type="paragraph">
    <w:name w:val="Unresolved Mention"/>
    <w:basedOn w:val="Style_3"/>
    <w:link w:val="Style_219_ch"/>
    <w:rPr>
      <w:color w:val="605E5C"/>
      <w:shd w:fill="E1DFDD" w:val="clear"/>
    </w:rPr>
  </w:style>
  <w:style w:styleId="Style_219_ch" w:type="character">
    <w:name w:val="Unresolved Mention"/>
    <w:basedOn w:val="Style_3_ch"/>
    <w:link w:val="Style_219"/>
    <w:rPr>
      <w:color w:val="605E5C"/>
      <w:shd w:fill="E1DFDD" w:val="clear"/>
    </w:rPr>
  </w:style>
  <w:style w:styleId="Style_22" w:type="paragraph">
    <w:name w:val="Title"/>
    <w:basedOn w:val="Style_2"/>
    <w:next w:val="Style_2"/>
    <w:link w:val="Style_22_ch"/>
    <w:uiPriority w:val="10"/>
    <w:qFormat/>
    <w:pPr>
      <w:widowControl w:val="1"/>
      <w:spacing w:after="0" w:line="240" w:lineRule="auto"/>
      <w:ind/>
      <w:contextualSpacing w:val="1"/>
    </w:pPr>
    <w:rPr>
      <w:rFonts w:ascii="Calibri Light" w:hAnsi="Calibri Light"/>
      <w:spacing w:val="-10"/>
      <w:sz w:val="56"/>
    </w:rPr>
  </w:style>
  <w:style w:styleId="Style_22_ch" w:type="character">
    <w:name w:val="Title"/>
    <w:basedOn w:val="Style_2_ch"/>
    <w:link w:val="Style_22"/>
    <w:rPr>
      <w:rFonts w:ascii="Calibri Light" w:hAnsi="Calibri Light"/>
      <w:spacing w:val="-10"/>
      <w:sz w:val="56"/>
    </w:rPr>
  </w:style>
  <w:style w:styleId="Style_220" w:type="paragraph">
    <w:name w:val="Без интервала1"/>
    <w:link w:val="Style_220_ch"/>
    <w:pPr>
      <w:widowControl w:val="1"/>
      <w:spacing w:after="0" w:line="240" w:lineRule="auto"/>
      <w:ind/>
    </w:pPr>
    <w:rPr>
      <w:sz w:val="24"/>
    </w:rPr>
  </w:style>
  <w:style w:styleId="Style_220_ch" w:type="character">
    <w:name w:val="Без интервала1"/>
    <w:link w:val="Style_220"/>
    <w:rPr>
      <w:sz w:val="24"/>
    </w:rPr>
  </w:style>
  <w:style w:styleId="Style_221" w:type="paragraph">
    <w:name w:val="heading 4"/>
    <w:basedOn w:val="Style_2"/>
    <w:next w:val="Style_2"/>
    <w:link w:val="Style_221_ch"/>
    <w:uiPriority w:val="9"/>
    <w:qFormat/>
    <w:pPr>
      <w:keepNext w:val="1"/>
      <w:widowControl w:val="1"/>
      <w:numPr>
        <w:ilvl w:val="3"/>
        <w:numId w:val="3"/>
      </w:numPr>
      <w:spacing w:after="60" w:before="240" w:line="240" w:lineRule="auto"/>
      <w:ind/>
      <w:outlineLvl w:val="3"/>
    </w:pPr>
    <w:rPr>
      <w:b w:val="1"/>
      <w:sz w:val="28"/>
    </w:rPr>
  </w:style>
  <w:style w:styleId="Style_221_ch" w:type="character">
    <w:name w:val="heading 4"/>
    <w:basedOn w:val="Style_2_ch"/>
    <w:link w:val="Style_221"/>
    <w:rPr>
      <w:b w:val="1"/>
      <w:sz w:val="28"/>
    </w:rPr>
  </w:style>
  <w:style w:styleId="Style_222" w:type="paragraph">
    <w:name w:val="FollowedHyperlink"/>
    <w:link w:val="Style_222_ch"/>
    <w:rPr>
      <w:color w:val="800080"/>
      <w:u w:val="single"/>
    </w:rPr>
  </w:style>
  <w:style w:styleId="Style_222_ch" w:type="character">
    <w:name w:val="FollowedHyperlink"/>
    <w:link w:val="Style_222"/>
    <w:rPr>
      <w:color w:val="800080"/>
      <w:u w:val="single"/>
    </w:rPr>
  </w:style>
  <w:style w:styleId="Style_223" w:type="paragraph">
    <w:name w:val="xl69"/>
    <w:basedOn w:val="Style_2"/>
    <w:link w:val="Style_223_ch"/>
    <w:pPr>
      <w:widowControl w:val="1"/>
      <w:spacing w:afterAutospacing="on" w:beforeAutospacing="on" w:line="240" w:lineRule="auto"/>
      <w:ind/>
    </w:pPr>
    <w:rPr>
      <w:rFonts w:ascii="Arial" w:hAnsi="Arial"/>
      <w:b w:val="1"/>
      <w:sz w:val="24"/>
    </w:rPr>
  </w:style>
  <w:style w:styleId="Style_223_ch" w:type="character">
    <w:name w:val="xl69"/>
    <w:basedOn w:val="Style_2_ch"/>
    <w:link w:val="Style_223"/>
    <w:rPr>
      <w:rFonts w:ascii="Arial" w:hAnsi="Arial"/>
      <w:b w:val="1"/>
      <w:sz w:val="24"/>
    </w:rPr>
  </w:style>
  <w:style w:styleId="Style_224" w:type="paragraph">
    <w:name w:val="Основной текст 211"/>
    <w:basedOn w:val="Style_2"/>
    <w:link w:val="Style_224_ch"/>
    <w:pPr>
      <w:widowControl w:val="1"/>
      <w:spacing w:after="0" w:line="240" w:lineRule="auto"/>
      <w:ind/>
      <w:jc w:val="both"/>
    </w:pPr>
    <w:rPr>
      <w:b w:val="1"/>
      <w:i w:val="1"/>
      <w:sz w:val="28"/>
    </w:rPr>
  </w:style>
  <w:style w:styleId="Style_224_ch" w:type="character">
    <w:name w:val="Основной текст 211"/>
    <w:basedOn w:val="Style_2_ch"/>
    <w:link w:val="Style_224"/>
    <w:rPr>
      <w:b w:val="1"/>
      <w:i w:val="1"/>
      <w:sz w:val="28"/>
    </w:rPr>
  </w:style>
  <w:style w:styleId="Style_225" w:type="paragraph">
    <w:name w:val="Знак Знак141"/>
    <w:link w:val="Style_225_ch"/>
    <w:rPr>
      <w:rFonts w:ascii="Calibri" w:hAnsi="Calibri"/>
      <w:i w:val="1"/>
      <w:sz w:val="24"/>
    </w:rPr>
  </w:style>
  <w:style w:styleId="Style_225_ch" w:type="character">
    <w:name w:val="Знак Знак141"/>
    <w:link w:val="Style_225"/>
    <w:rPr>
      <w:rFonts w:ascii="Calibri" w:hAnsi="Calibri"/>
      <w:i w:val="1"/>
      <w:sz w:val="24"/>
    </w:rPr>
  </w:style>
  <w:style w:styleId="Style_226" w:type="paragraph">
    <w:name w:val="Caaieiaie 8"/>
    <w:basedOn w:val="Style_42"/>
    <w:next w:val="Style_42"/>
    <w:link w:val="Style_226_ch"/>
    <w:rPr>
      <w:color w:val="000000"/>
    </w:rPr>
  </w:style>
  <w:style w:styleId="Style_226_ch" w:type="character">
    <w:name w:val="Caaieiaie 8"/>
    <w:basedOn w:val="Style_42_ch"/>
    <w:link w:val="Style_226"/>
    <w:rPr>
      <w:color w:val="000000"/>
    </w:rPr>
  </w:style>
  <w:style w:styleId="Style_227" w:type="paragraph">
    <w:name w:val="xl86"/>
    <w:basedOn w:val="Style_2"/>
    <w:link w:val="Style_227_ch"/>
    <w:pPr>
      <w:widowControl w:val="1"/>
      <w:pBdr>
        <w:right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227_ch" w:type="character">
    <w:name w:val="xl86"/>
    <w:basedOn w:val="Style_2_ch"/>
    <w:link w:val="Style_227"/>
    <w:rPr>
      <w:sz w:val="24"/>
    </w:rPr>
  </w:style>
  <w:style w:styleId="Style_228" w:type="paragraph">
    <w:name w:val="Основной текст 24"/>
    <w:basedOn w:val="Style_2"/>
    <w:link w:val="Style_228_ch"/>
    <w:pPr>
      <w:widowControl w:val="1"/>
      <w:spacing w:after="0" w:line="240" w:lineRule="auto"/>
      <w:ind w:firstLine="709"/>
      <w:jc w:val="both"/>
    </w:pPr>
    <w:rPr>
      <w:sz w:val="24"/>
    </w:rPr>
  </w:style>
  <w:style w:styleId="Style_228_ch" w:type="character">
    <w:name w:val="Основной текст 24"/>
    <w:basedOn w:val="Style_2_ch"/>
    <w:link w:val="Style_228"/>
    <w:rPr>
      <w:sz w:val="24"/>
    </w:rPr>
  </w:style>
  <w:style w:styleId="Style_229" w:type="paragraph">
    <w:name w:val="Знак Знак123"/>
    <w:link w:val="Style_229_ch"/>
    <w:rPr>
      <w:rFonts w:ascii="Times New Roman" w:hAnsi="Times New Roman"/>
      <w:sz w:val="24"/>
    </w:rPr>
  </w:style>
  <w:style w:styleId="Style_229_ch" w:type="character">
    <w:name w:val="Знак Знак123"/>
    <w:link w:val="Style_229"/>
    <w:rPr>
      <w:rFonts w:ascii="Times New Roman" w:hAnsi="Times New Roman"/>
      <w:sz w:val="24"/>
    </w:rPr>
  </w:style>
  <w:style w:styleId="Style_230" w:type="paragraph">
    <w:name w:val="heading 2"/>
    <w:basedOn w:val="Style_2"/>
    <w:next w:val="Style_2"/>
    <w:link w:val="Style_230_ch"/>
    <w:uiPriority w:val="9"/>
    <w:qFormat/>
    <w:pPr>
      <w:keepNext w:val="1"/>
      <w:widowControl w:val="1"/>
      <w:numPr>
        <w:ilvl w:val="1"/>
        <w:numId w:val="3"/>
      </w:numPr>
      <w:spacing w:after="0" w:line="240" w:lineRule="auto"/>
      <w:ind/>
      <w:jc w:val="center"/>
      <w:outlineLvl w:val="1"/>
    </w:pPr>
    <w:rPr>
      <w:sz w:val="36"/>
    </w:rPr>
  </w:style>
  <w:style w:styleId="Style_230_ch" w:type="character">
    <w:name w:val="heading 2"/>
    <w:basedOn w:val="Style_2_ch"/>
    <w:link w:val="Style_230"/>
    <w:rPr>
      <w:sz w:val="36"/>
    </w:rPr>
  </w:style>
  <w:style w:styleId="Style_231" w:type="paragraph">
    <w:name w:val="caption"/>
    <w:basedOn w:val="Style_2"/>
    <w:next w:val="Style_2"/>
    <w:link w:val="Style_231_ch"/>
    <w:pPr>
      <w:widowControl w:val="1"/>
      <w:spacing w:after="120" w:before="120" w:line="240" w:lineRule="auto"/>
      <w:ind/>
    </w:pPr>
    <w:rPr>
      <w:b w:val="1"/>
      <w:sz w:val="20"/>
    </w:rPr>
  </w:style>
  <w:style w:styleId="Style_231_ch" w:type="character">
    <w:name w:val="caption"/>
    <w:basedOn w:val="Style_2_ch"/>
    <w:link w:val="Style_231"/>
    <w:rPr>
      <w:b w:val="1"/>
      <w:sz w:val="20"/>
    </w:rPr>
  </w:style>
  <w:style w:styleId="Style_232" w:type="paragraph">
    <w:name w:val="Document Map"/>
    <w:basedOn w:val="Style_2"/>
    <w:link w:val="Style_232_ch"/>
    <w:pPr>
      <w:widowControl w:val="1"/>
      <w:spacing w:after="0" w:line="240" w:lineRule="auto"/>
      <w:ind/>
    </w:pPr>
    <w:rPr>
      <w:rFonts w:ascii="Tahoma" w:hAnsi="Tahoma"/>
      <w:sz w:val="20"/>
    </w:rPr>
  </w:style>
  <w:style w:styleId="Style_232_ch" w:type="character">
    <w:name w:val="Document Map"/>
    <w:basedOn w:val="Style_2_ch"/>
    <w:link w:val="Style_232"/>
    <w:rPr>
      <w:rFonts w:ascii="Tahoma" w:hAnsi="Tahoma"/>
      <w:sz w:val="20"/>
    </w:rPr>
  </w:style>
  <w:style w:styleId="Style_233" w:type="paragraph">
    <w:name w:val="List Paragraph1"/>
    <w:basedOn w:val="Style_2"/>
    <w:link w:val="Style_233_ch"/>
    <w:pPr>
      <w:widowControl w:val="1"/>
      <w:spacing w:after="200" w:line="276" w:lineRule="auto"/>
      <w:ind w:left="720"/>
    </w:pPr>
    <w:rPr>
      <w:rFonts w:ascii="Calibri" w:hAnsi="Calibri"/>
      <w:sz w:val="22"/>
    </w:rPr>
  </w:style>
  <w:style w:styleId="Style_233_ch" w:type="character">
    <w:name w:val="List Paragraph1"/>
    <w:basedOn w:val="Style_2_ch"/>
    <w:link w:val="Style_233"/>
    <w:rPr>
      <w:rFonts w:ascii="Calibri" w:hAnsi="Calibri"/>
      <w:sz w:val="22"/>
    </w:rPr>
  </w:style>
  <w:style w:styleId="Style_234" w:type="paragraph">
    <w:name w:val="xl94"/>
    <w:basedOn w:val="Style_2"/>
    <w:link w:val="Style_234_ch"/>
    <w:pPr>
      <w:widowControl w:val="1"/>
      <w:pBdr>
        <w:bottom w:color="000000" w:space="0" w:sz="8" w:val="single"/>
      </w:pBdr>
      <w:spacing w:afterAutospacing="on" w:beforeAutospacing="on" w:line="240" w:lineRule="auto"/>
      <w:ind/>
    </w:pPr>
    <w:rPr>
      <w:sz w:val="24"/>
    </w:rPr>
  </w:style>
  <w:style w:styleId="Style_234_ch" w:type="character">
    <w:name w:val="xl94"/>
    <w:basedOn w:val="Style_2_ch"/>
    <w:link w:val="Style_234"/>
    <w:rPr>
      <w:sz w:val="24"/>
    </w:rPr>
  </w:style>
  <w:style w:styleId="Style_235" w:type="paragraph">
    <w:name w:val="Основной текст с отступом 24"/>
    <w:basedOn w:val="Style_2"/>
    <w:link w:val="Style_235_ch"/>
    <w:pPr>
      <w:widowControl w:val="1"/>
      <w:spacing w:after="0" w:line="360" w:lineRule="auto"/>
      <w:ind w:firstLine="720"/>
      <w:jc w:val="both"/>
    </w:pPr>
    <w:rPr>
      <w:sz w:val="24"/>
    </w:rPr>
  </w:style>
  <w:style w:styleId="Style_235_ch" w:type="character">
    <w:name w:val="Основной текст с отступом 24"/>
    <w:basedOn w:val="Style_2_ch"/>
    <w:link w:val="Style_235"/>
    <w:rPr>
      <w:sz w:val="24"/>
    </w:rPr>
  </w:style>
  <w:style w:styleId="Style_236" w:type="paragraph">
    <w:name w:val="heading 6"/>
    <w:basedOn w:val="Style_2"/>
    <w:next w:val="Style_2"/>
    <w:link w:val="Style_236_ch"/>
    <w:uiPriority w:val="9"/>
    <w:qFormat/>
    <w:pPr>
      <w:keepNext w:val="1"/>
      <w:widowControl w:val="1"/>
      <w:numPr>
        <w:ilvl w:val="5"/>
        <w:numId w:val="3"/>
      </w:numPr>
      <w:spacing w:after="0" w:line="240" w:lineRule="auto"/>
      <w:ind/>
      <w:jc w:val="center"/>
      <w:outlineLvl w:val="5"/>
    </w:pPr>
    <w:rPr>
      <w:b w:val="1"/>
      <w:sz w:val="24"/>
    </w:rPr>
  </w:style>
  <w:style w:styleId="Style_236_ch" w:type="character">
    <w:name w:val="heading 6"/>
    <w:basedOn w:val="Style_2_ch"/>
    <w:link w:val="Style_236"/>
    <w:rPr>
      <w:b w:val="1"/>
      <w:sz w:val="24"/>
    </w:rPr>
  </w:style>
  <w:style w:styleId="Style_237" w:type="paragraph">
    <w:name w:val="Header Char"/>
    <w:link w:val="Style_237_ch"/>
    <w:rPr>
      <w:rFonts w:ascii="Times New Roman" w:hAnsi="Times New Roman"/>
      <w:sz w:val="24"/>
    </w:rPr>
  </w:style>
  <w:style w:styleId="Style_237_ch" w:type="character">
    <w:name w:val="Header Char"/>
    <w:link w:val="Style_237"/>
    <w:rPr>
      <w:rFonts w:ascii="Times New Roman" w:hAnsi="Times New Roman"/>
      <w:sz w:val="24"/>
    </w:rPr>
  </w:style>
  <w:style w:styleId="Style_238" w:type="table">
    <w:name w:val="Table Grid"/>
    <w:basedOn w:val="Style_1"/>
    <w:pPr>
      <w:widowControl w:val="1"/>
      <w:spacing w:after="0" w:line="240" w:lineRule="auto"/>
      <w:ind/>
    </w:pPr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2022-10-02T03:46:00Z</dcterms:created>
  <dcterms:modified xsi:type="dcterms:W3CDTF">2025-02-07T13:27:26Z</dcterms:modified>
</cp:coreProperties>
</file>